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13EF5" w14:textId="2FB4B991" w:rsidR="00A37B39" w:rsidRPr="001524EE" w:rsidRDefault="00A37B39" w:rsidP="00AA0644">
      <w:pPr>
        <w:tabs>
          <w:tab w:val="left" w:pos="142"/>
          <w:tab w:val="left" w:pos="2220"/>
        </w:tabs>
        <w:autoSpaceDE w:val="0"/>
        <w:autoSpaceDN w:val="0"/>
        <w:spacing w:after="5" w:line="264" w:lineRule="auto"/>
        <w:rPr>
          <w:rFonts w:eastAsia="Times New Roman"/>
          <w:color w:val="FF0000"/>
          <w:lang w:eastAsia="ru-RU"/>
        </w:rPr>
      </w:pPr>
      <w:bookmarkStart w:id="0" w:name="_Hlk98170175"/>
      <w:bookmarkStart w:id="1" w:name="_Hlk91144905"/>
    </w:p>
    <w:bookmarkEnd w:id="0"/>
    <w:p w14:paraId="6121F907" w14:textId="77777777" w:rsidR="00AA0644" w:rsidRPr="00AA0644" w:rsidRDefault="00AA0644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  <w:r w:rsidRPr="00AA0644">
        <w:rPr>
          <w:rFonts w:eastAsia="Times New Roman"/>
          <w:szCs w:val="22"/>
          <w:lang w:eastAsia="ru-RU"/>
        </w:rPr>
        <w:t>Муниципальное бюджетное общеобразовательное учреждение</w:t>
      </w:r>
    </w:p>
    <w:p w14:paraId="6F5B7468" w14:textId="77777777" w:rsidR="00AA0644" w:rsidRDefault="00AA0644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  <w:r w:rsidRPr="00AA0644">
        <w:rPr>
          <w:rFonts w:eastAsia="Times New Roman"/>
          <w:szCs w:val="22"/>
          <w:lang w:eastAsia="ru-RU"/>
        </w:rPr>
        <w:t>«</w:t>
      </w:r>
      <w:proofErr w:type="spellStart"/>
      <w:r w:rsidRPr="00AA0644">
        <w:rPr>
          <w:rFonts w:eastAsia="Times New Roman"/>
          <w:szCs w:val="22"/>
          <w:lang w:eastAsia="ru-RU"/>
        </w:rPr>
        <w:t>Уярская</w:t>
      </w:r>
      <w:proofErr w:type="spellEnd"/>
      <w:r w:rsidRPr="00AA0644">
        <w:rPr>
          <w:rFonts w:eastAsia="Times New Roman"/>
          <w:szCs w:val="22"/>
          <w:lang w:eastAsia="ru-RU"/>
        </w:rPr>
        <w:t xml:space="preserve"> средняя общеобразовательная школа № 3»</w:t>
      </w:r>
    </w:p>
    <w:p w14:paraId="75A41301" w14:textId="77777777" w:rsidR="00937981" w:rsidRDefault="00937981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</w:p>
    <w:p w14:paraId="327A0FD1" w14:textId="77777777" w:rsidR="00937981" w:rsidRDefault="00937981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</w:p>
    <w:p w14:paraId="0FBD818C" w14:textId="77777777" w:rsidR="00937981" w:rsidRDefault="00937981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37981" w14:paraId="24C2F90D" w14:textId="77777777" w:rsidTr="00937981">
        <w:tc>
          <w:tcPr>
            <w:tcW w:w="3473" w:type="dxa"/>
          </w:tcPr>
          <w:p w14:paraId="4FCA9396" w14:textId="77777777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 w:rsidRPr="00937981">
              <w:rPr>
                <w:rFonts w:eastAsia="Times New Roman"/>
                <w:szCs w:val="22"/>
                <w:lang w:eastAsia="ru-RU"/>
              </w:rPr>
              <w:t xml:space="preserve">«Рассмотрено»  </w:t>
            </w:r>
          </w:p>
          <w:p w14:paraId="10CCEECB" w14:textId="77777777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 w:rsidRPr="00937981">
              <w:rPr>
                <w:rFonts w:eastAsia="Times New Roman"/>
                <w:szCs w:val="22"/>
                <w:lang w:eastAsia="ru-RU"/>
              </w:rPr>
              <w:t xml:space="preserve">Руководитель ШМО </w:t>
            </w:r>
          </w:p>
          <w:p w14:paraId="44395FB1" w14:textId="77777777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 w:rsidRPr="00937981">
              <w:rPr>
                <w:rFonts w:eastAsia="Times New Roman"/>
                <w:szCs w:val="22"/>
                <w:lang w:eastAsia="ru-RU"/>
              </w:rPr>
              <w:t xml:space="preserve">     _____/ Н.А. Соболева </w:t>
            </w:r>
          </w:p>
          <w:p w14:paraId="19FE367B" w14:textId="6F471CEC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 w:rsidRPr="00937981">
              <w:rPr>
                <w:rFonts w:eastAsia="Times New Roman"/>
                <w:szCs w:val="22"/>
                <w:lang w:eastAsia="ru-RU"/>
              </w:rPr>
              <w:t xml:space="preserve">   Протокол №_1_ о</w:t>
            </w:r>
            <w:r w:rsidR="0097524D">
              <w:rPr>
                <w:rFonts w:eastAsia="Times New Roman"/>
                <w:szCs w:val="22"/>
                <w:lang w:eastAsia="ru-RU"/>
              </w:rPr>
              <w:t>т             «25  »_августа_2023</w:t>
            </w:r>
            <w:r w:rsidRPr="00937981">
              <w:rPr>
                <w:rFonts w:eastAsia="Times New Roman"/>
                <w:szCs w:val="22"/>
                <w:lang w:eastAsia="ru-RU"/>
              </w:rPr>
              <w:t xml:space="preserve"> г.                                               </w:t>
            </w:r>
          </w:p>
        </w:tc>
        <w:tc>
          <w:tcPr>
            <w:tcW w:w="3474" w:type="dxa"/>
          </w:tcPr>
          <w:p w14:paraId="001E6E0F" w14:textId="77777777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 w:rsidRPr="00937981">
              <w:rPr>
                <w:rFonts w:eastAsia="Times New Roman"/>
                <w:szCs w:val="22"/>
                <w:lang w:eastAsia="ru-RU"/>
              </w:rPr>
              <w:t xml:space="preserve">«Утверждено»  </w:t>
            </w:r>
          </w:p>
          <w:p w14:paraId="5E5030A1" w14:textId="72B06BBB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proofErr w:type="spellStart"/>
            <w:r w:rsidRPr="00937981">
              <w:rPr>
                <w:rFonts w:eastAsia="Times New Roman"/>
                <w:szCs w:val="22"/>
                <w:lang w:eastAsia="ru-RU"/>
              </w:rPr>
              <w:t>Зам</w:t>
            </w:r>
            <w:proofErr w:type="gramStart"/>
            <w:r w:rsidRPr="00937981">
              <w:rPr>
                <w:rFonts w:eastAsia="Times New Roman"/>
                <w:szCs w:val="22"/>
                <w:lang w:eastAsia="ru-RU"/>
              </w:rPr>
              <w:t>.д</w:t>
            </w:r>
            <w:proofErr w:type="gramEnd"/>
            <w:r w:rsidRPr="00937981">
              <w:rPr>
                <w:rFonts w:eastAsia="Times New Roman"/>
                <w:szCs w:val="22"/>
                <w:lang w:eastAsia="ru-RU"/>
              </w:rPr>
              <w:t>иректора</w:t>
            </w:r>
            <w:proofErr w:type="spellEnd"/>
            <w:r w:rsidRPr="00937981">
              <w:rPr>
                <w:rFonts w:eastAsia="Times New Roman"/>
                <w:szCs w:val="22"/>
                <w:lang w:eastAsia="ru-RU"/>
              </w:rPr>
              <w:t xml:space="preserve"> по ВР /    </w:t>
            </w:r>
            <w:r w:rsidR="00F114BB">
              <w:rPr>
                <w:rFonts w:eastAsia="Times New Roman"/>
                <w:szCs w:val="22"/>
                <w:lang w:eastAsia="ru-RU"/>
              </w:rPr>
              <w:t xml:space="preserve">            ______ /А.А. </w:t>
            </w:r>
            <w:proofErr w:type="spellStart"/>
            <w:r w:rsidR="00F114BB">
              <w:rPr>
                <w:rFonts w:eastAsia="Times New Roman"/>
                <w:szCs w:val="22"/>
                <w:lang w:eastAsia="ru-RU"/>
              </w:rPr>
              <w:t>Лисейкина</w:t>
            </w:r>
            <w:proofErr w:type="spellEnd"/>
            <w:r w:rsidR="00F114BB">
              <w:rPr>
                <w:rFonts w:eastAsia="Times New Roman"/>
                <w:szCs w:val="22"/>
                <w:lang w:eastAsia="ru-RU"/>
              </w:rPr>
              <w:t xml:space="preserve"> </w:t>
            </w:r>
            <w:r w:rsidRPr="00937981">
              <w:rPr>
                <w:rFonts w:eastAsia="Times New Roman"/>
                <w:szCs w:val="22"/>
                <w:lang w:eastAsia="ru-RU"/>
              </w:rPr>
              <w:t xml:space="preserve">/ </w:t>
            </w:r>
          </w:p>
          <w:p w14:paraId="487CBF7C" w14:textId="6F97D623" w:rsidR="00937981" w:rsidRDefault="00937981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 w:rsidRPr="00937981">
              <w:rPr>
                <w:rFonts w:eastAsia="Times New Roman"/>
                <w:szCs w:val="22"/>
                <w:lang w:eastAsia="ru-RU"/>
              </w:rPr>
              <w:t xml:space="preserve">   «  </w:t>
            </w:r>
            <w:r w:rsidR="0097524D">
              <w:rPr>
                <w:rFonts w:eastAsia="Times New Roman"/>
                <w:szCs w:val="22"/>
                <w:lang w:eastAsia="ru-RU"/>
              </w:rPr>
              <w:t>25  »августа       2023</w:t>
            </w:r>
            <w:r w:rsidRPr="00937981">
              <w:rPr>
                <w:rFonts w:eastAsia="Times New Roman"/>
                <w:szCs w:val="22"/>
                <w:lang w:eastAsia="ru-RU"/>
              </w:rPr>
              <w:t xml:space="preserve">г                                                                                                                                      </w:t>
            </w:r>
          </w:p>
        </w:tc>
        <w:tc>
          <w:tcPr>
            <w:tcW w:w="3474" w:type="dxa"/>
          </w:tcPr>
          <w:p w14:paraId="732D9912" w14:textId="03715F76" w:rsidR="00937981" w:rsidRDefault="00937981" w:rsidP="00937981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«Согласовано»  </w:t>
            </w:r>
            <w:r w:rsidRPr="00937981">
              <w:rPr>
                <w:rFonts w:eastAsia="Times New Roman"/>
                <w:szCs w:val="22"/>
                <w:lang w:eastAsia="ru-RU"/>
              </w:rPr>
              <w:t xml:space="preserve">                        Директор</w:t>
            </w:r>
            <w:r>
              <w:t xml:space="preserve"> </w:t>
            </w:r>
            <w:r w:rsidRPr="00937981">
              <w:rPr>
                <w:rFonts w:eastAsia="Times New Roman"/>
                <w:szCs w:val="22"/>
                <w:lang w:eastAsia="ru-RU"/>
              </w:rPr>
              <w:t>МБО</w:t>
            </w:r>
            <w:r>
              <w:rPr>
                <w:rFonts w:eastAsia="Times New Roman"/>
                <w:szCs w:val="22"/>
                <w:lang w:eastAsia="ru-RU"/>
              </w:rPr>
              <w:t>У «</w:t>
            </w:r>
            <w:proofErr w:type="spellStart"/>
            <w:r>
              <w:rPr>
                <w:rFonts w:eastAsia="Times New Roman"/>
                <w:szCs w:val="22"/>
                <w:lang w:eastAsia="ru-RU"/>
              </w:rPr>
              <w:t>Уярская</w:t>
            </w:r>
            <w:proofErr w:type="spellEnd"/>
            <w:r>
              <w:rPr>
                <w:rFonts w:eastAsia="Times New Roman"/>
                <w:szCs w:val="22"/>
                <w:lang w:eastAsia="ru-RU"/>
              </w:rPr>
              <w:t xml:space="preserve"> СОШ №3             </w:t>
            </w:r>
          </w:p>
          <w:p w14:paraId="2F67ED70" w14:textId="2A1F8336" w:rsidR="00937981" w:rsidRDefault="00937981" w:rsidP="00937981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_____Минакова С.А.</w:t>
            </w:r>
          </w:p>
          <w:p w14:paraId="19E44E3A" w14:textId="4120578B" w:rsidR="00937981" w:rsidRPr="00937981" w:rsidRDefault="00201784" w:rsidP="00937981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Приказ № 03-02-0063</w:t>
            </w:r>
          </w:p>
          <w:p w14:paraId="74CAD7BA" w14:textId="02BD73F9" w:rsidR="00937981" w:rsidRDefault="0097524D" w:rsidP="00AA0644">
            <w:pPr>
              <w:spacing w:after="5" w:line="259" w:lineRule="auto"/>
              <w:ind w:right="14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 «30</w:t>
            </w:r>
            <w:r w:rsidR="00937981">
              <w:rPr>
                <w:rFonts w:eastAsia="Times New Roman"/>
                <w:szCs w:val="22"/>
                <w:lang w:eastAsia="ru-RU"/>
              </w:rPr>
              <w:t>»августа       20</w:t>
            </w:r>
            <w:r w:rsidR="00561A96">
              <w:rPr>
                <w:rFonts w:eastAsia="Times New Roman"/>
                <w:szCs w:val="22"/>
                <w:lang w:eastAsia="ru-RU"/>
              </w:rPr>
              <w:t>2</w:t>
            </w:r>
            <w:r>
              <w:rPr>
                <w:rFonts w:eastAsia="Times New Roman"/>
                <w:szCs w:val="22"/>
                <w:lang w:eastAsia="ru-RU"/>
              </w:rPr>
              <w:t>3</w:t>
            </w:r>
            <w:r w:rsidR="00937981" w:rsidRPr="00937981">
              <w:rPr>
                <w:rFonts w:eastAsia="Times New Roman"/>
                <w:szCs w:val="22"/>
                <w:lang w:eastAsia="ru-RU"/>
              </w:rPr>
              <w:t xml:space="preserve">г.                                                   </w:t>
            </w:r>
          </w:p>
        </w:tc>
      </w:tr>
    </w:tbl>
    <w:p w14:paraId="741F894F" w14:textId="77777777" w:rsidR="00937981" w:rsidRPr="00AA0644" w:rsidRDefault="00937981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</w:p>
    <w:p w14:paraId="1C225A86" w14:textId="77777777" w:rsidR="00E223A8" w:rsidRDefault="00E223A8" w:rsidP="00AA0644">
      <w:pPr>
        <w:spacing w:after="5" w:line="259" w:lineRule="auto"/>
        <w:ind w:right="14"/>
        <w:jc w:val="center"/>
        <w:rPr>
          <w:rFonts w:eastAsia="Times New Roman"/>
          <w:szCs w:val="22"/>
          <w:lang w:eastAsia="ru-RU"/>
        </w:rPr>
      </w:pPr>
    </w:p>
    <w:bookmarkEnd w:id="1"/>
    <w:p w14:paraId="1447E0CB" w14:textId="08110499" w:rsidR="00E3154E" w:rsidRDefault="00937981" w:rsidP="00937981">
      <w:pPr>
        <w:spacing w:after="5" w:line="259" w:lineRule="auto"/>
        <w:ind w:right="14" w:firstLine="336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</w:p>
    <w:p w14:paraId="24879A6C" w14:textId="77777777" w:rsidR="00E3154E" w:rsidRPr="007913BF" w:rsidRDefault="00E3154E" w:rsidP="007913BF">
      <w:pPr>
        <w:spacing w:after="5" w:line="259" w:lineRule="auto"/>
        <w:ind w:right="14" w:firstLine="336"/>
        <w:jc w:val="both"/>
        <w:rPr>
          <w:rFonts w:eastAsia="Times New Roman"/>
          <w:szCs w:val="22"/>
          <w:lang w:eastAsia="ru-RU"/>
        </w:rPr>
      </w:pPr>
    </w:p>
    <w:p w14:paraId="150ED327" w14:textId="5624E600" w:rsidR="00EB2AB0" w:rsidRDefault="007913BF" w:rsidP="00D64FFA">
      <w:pPr>
        <w:spacing w:after="5" w:line="259" w:lineRule="auto"/>
        <w:ind w:right="14" w:firstLine="336"/>
        <w:jc w:val="both"/>
        <w:rPr>
          <w:rFonts w:eastAsia="Times New Roman"/>
          <w:szCs w:val="22"/>
          <w:lang w:eastAsia="ru-RU"/>
        </w:rPr>
      </w:pPr>
      <w:r w:rsidRPr="007913BF">
        <w:rPr>
          <w:rFonts w:eastAsia="Times New Roman"/>
          <w:szCs w:val="22"/>
          <w:lang w:eastAsia="ru-RU"/>
        </w:rPr>
        <w:t xml:space="preserve">                                                                             </w:t>
      </w:r>
    </w:p>
    <w:p w14:paraId="18F1957D" w14:textId="6E02A9F7" w:rsidR="00EB2AB0" w:rsidRDefault="00EB2AB0" w:rsidP="00EC2C54">
      <w:pPr>
        <w:spacing w:after="5" w:line="264" w:lineRule="auto"/>
        <w:jc w:val="center"/>
        <w:rPr>
          <w:rFonts w:eastAsia="Times New Roman"/>
          <w:b/>
          <w:szCs w:val="22"/>
          <w:lang w:eastAsia="ru-RU"/>
        </w:rPr>
      </w:pPr>
      <w:r>
        <w:rPr>
          <w:rFonts w:eastAsia="Times New Roman"/>
          <w:b/>
          <w:szCs w:val="22"/>
          <w:lang w:eastAsia="ru-RU"/>
        </w:rPr>
        <w:t>ДОПОЛНИТЕЛЬНАЯ</w:t>
      </w:r>
      <w:r w:rsidR="00EC2C54">
        <w:rPr>
          <w:rFonts w:eastAsia="Times New Roman"/>
          <w:b/>
          <w:szCs w:val="22"/>
          <w:lang w:eastAsia="ru-RU"/>
        </w:rPr>
        <w:t xml:space="preserve"> </w:t>
      </w:r>
      <w:r w:rsidR="005E32CA">
        <w:rPr>
          <w:rFonts w:eastAsia="Times New Roman"/>
          <w:b/>
          <w:szCs w:val="22"/>
          <w:lang w:eastAsia="ru-RU"/>
        </w:rPr>
        <w:t xml:space="preserve">ОБЩЕРАЗВИВАЮЩАЯ </w:t>
      </w:r>
      <w:r>
        <w:rPr>
          <w:rFonts w:eastAsia="Times New Roman"/>
          <w:b/>
          <w:szCs w:val="22"/>
          <w:lang w:eastAsia="ru-RU"/>
        </w:rPr>
        <w:t xml:space="preserve">ПРОГРАММА </w:t>
      </w:r>
    </w:p>
    <w:p w14:paraId="782E939A" w14:textId="77777777" w:rsidR="000C135A" w:rsidRDefault="0011132B" w:rsidP="005E32CA">
      <w:pPr>
        <w:spacing w:after="5" w:line="264" w:lineRule="auto"/>
        <w:jc w:val="center"/>
        <w:rPr>
          <w:rFonts w:eastAsia="Times New Roman"/>
          <w:b/>
          <w:szCs w:val="22"/>
          <w:lang w:eastAsia="ru-RU"/>
        </w:rPr>
      </w:pPr>
      <w:r>
        <w:rPr>
          <w:rFonts w:eastAsia="Times New Roman"/>
          <w:b/>
          <w:szCs w:val="22"/>
          <w:lang w:eastAsia="ru-RU"/>
        </w:rPr>
        <w:t>«ФУТБОЛ</w:t>
      </w:r>
      <w:r w:rsidR="00EB2AB0">
        <w:rPr>
          <w:rFonts w:eastAsia="Times New Roman"/>
          <w:b/>
          <w:szCs w:val="22"/>
          <w:lang w:eastAsia="ru-RU"/>
        </w:rPr>
        <w:t>»</w:t>
      </w:r>
      <w:r w:rsidR="005E32CA">
        <w:rPr>
          <w:rFonts w:eastAsia="Times New Roman"/>
          <w:b/>
          <w:szCs w:val="22"/>
          <w:lang w:eastAsia="ru-RU"/>
        </w:rPr>
        <w:t xml:space="preserve"> </w:t>
      </w:r>
    </w:p>
    <w:p w14:paraId="3AF050E6" w14:textId="08AD3749" w:rsidR="00EB2AB0" w:rsidRDefault="005E32CA" w:rsidP="005E32CA">
      <w:pPr>
        <w:spacing w:after="5" w:line="264" w:lineRule="auto"/>
        <w:jc w:val="center"/>
        <w:rPr>
          <w:rFonts w:eastAsia="Times New Roman"/>
          <w:b/>
          <w:szCs w:val="22"/>
          <w:lang w:eastAsia="ru-RU"/>
        </w:rPr>
      </w:pPr>
      <w:r>
        <w:rPr>
          <w:rFonts w:eastAsia="Times New Roman"/>
          <w:b/>
          <w:szCs w:val="22"/>
          <w:lang w:eastAsia="ru-RU"/>
        </w:rPr>
        <w:t>(</w:t>
      </w:r>
      <w:r w:rsidR="00DB1A0A">
        <w:rPr>
          <w:rFonts w:eastAsia="Times New Roman"/>
          <w:b/>
          <w:szCs w:val="22"/>
          <w:lang w:eastAsia="ru-RU"/>
        </w:rPr>
        <w:t>ознакомительный</w:t>
      </w:r>
      <w:r>
        <w:rPr>
          <w:rFonts w:eastAsia="Times New Roman"/>
          <w:b/>
          <w:szCs w:val="22"/>
          <w:lang w:eastAsia="ru-RU"/>
        </w:rPr>
        <w:t xml:space="preserve"> уровень)</w:t>
      </w:r>
    </w:p>
    <w:p w14:paraId="305C4BAA" w14:textId="77777777" w:rsidR="00EB2AB0" w:rsidRDefault="00EB2AB0" w:rsidP="00EB2AB0">
      <w:pPr>
        <w:spacing w:after="5" w:line="264" w:lineRule="auto"/>
        <w:jc w:val="center"/>
        <w:rPr>
          <w:rFonts w:eastAsia="Times New Roman"/>
          <w:szCs w:val="22"/>
          <w:lang w:eastAsia="ru-RU"/>
        </w:rPr>
      </w:pPr>
    </w:p>
    <w:p w14:paraId="4857FE6E" w14:textId="73E145EF" w:rsidR="000C53A2" w:rsidRDefault="000C53A2" w:rsidP="000C53A2">
      <w:pPr>
        <w:tabs>
          <w:tab w:val="left" w:pos="5715"/>
        </w:tabs>
        <w:spacing w:after="5" w:line="264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</w:p>
    <w:p w14:paraId="39DE2FC5" w14:textId="2C086623" w:rsidR="00EB2AB0" w:rsidRDefault="00EC2C54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 w:rsidRPr="00EC2C54">
        <w:rPr>
          <w:rFonts w:eastAsia="Times New Roman"/>
          <w:b/>
          <w:bCs/>
          <w:szCs w:val="22"/>
          <w:lang w:eastAsia="ru-RU"/>
        </w:rPr>
        <w:t>Направленность:</w:t>
      </w:r>
      <w:r>
        <w:rPr>
          <w:rFonts w:eastAsia="Times New Roman"/>
          <w:szCs w:val="22"/>
          <w:lang w:eastAsia="ru-RU"/>
        </w:rPr>
        <w:t xml:space="preserve"> физкультурно-спортивная</w:t>
      </w:r>
    </w:p>
    <w:p w14:paraId="59430EBA" w14:textId="72FFBB7B" w:rsidR="00EC2C54" w:rsidRDefault="00EC2C54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 w:rsidRPr="00EC2C54">
        <w:rPr>
          <w:rFonts w:eastAsia="Times New Roman"/>
          <w:b/>
          <w:bCs/>
          <w:szCs w:val="22"/>
          <w:lang w:eastAsia="ru-RU"/>
        </w:rPr>
        <w:t>Возраст обучающихся:</w:t>
      </w:r>
      <w:r>
        <w:rPr>
          <w:rFonts w:eastAsia="Times New Roman"/>
          <w:szCs w:val="22"/>
          <w:lang w:eastAsia="ru-RU"/>
        </w:rPr>
        <w:t xml:space="preserve"> </w:t>
      </w:r>
      <w:r w:rsidR="00CE00C1">
        <w:rPr>
          <w:rFonts w:eastAsia="Times New Roman"/>
          <w:szCs w:val="22"/>
          <w:lang w:eastAsia="ru-RU"/>
        </w:rPr>
        <w:t>9</w:t>
      </w:r>
      <w:r w:rsidR="00A74D1A">
        <w:rPr>
          <w:rFonts w:eastAsia="Times New Roman"/>
          <w:szCs w:val="22"/>
          <w:lang w:eastAsia="ru-RU"/>
        </w:rPr>
        <w:t>-</w:t>
      </w:r>
      <w:r w:rsidR="00F114BB">
        <w:rPr>
          <w:rFonts w:eastAsia="Times New Roman"/>
          <w:szCs w:val="22"/>
          <w:lang w:eastAsia="ru-RU"/>
        </w:rPr>
        <w:t>11</w:t>
      </w:r>
      <w:r w:rsidR="007F491C">
        <w:rPr>
          <w:rFonts w:eastAsia="Times New Roman"/>
          <w:szCs w:val="22"/>
          <w:lang w:eastAsia="ru-RU"/>
        </w:rPr>
        <w:t xml:space="preserve"> лет</w:t>
      </w:r>
    </w:p>
    <w:p w14:paraId="5CC6665E" w14:textId="449FD82C" w:rsidR="00EC2C54" w:rsidRDefault="00EC2C54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 w:rsidRPr="00EC2C54">
        <w:rPr>
          <w:rFonts w:eastAsia="Times New Roman"/>
          <w:b/>
          <w:bCs/>
          <w:szCs w:val="22"/>
          <w:lang w:eastAsia="ru-RU"/>
        </w:rPr>
        <w:t>Срок реализации программы:</w:t>
      </w:r>
      <w:r>
        <w:rPr>
          <w:rFonts w:eastAsia="Times New Roman"/>
          <w:szCs w:val="22"/>
          <w:lang w:eastAsia="ru-RU"/>
        </w:rPr>
        <w:t xml:space="preserve"> </w:t>
      </w:r>
      <w:r w:rsidR="00DB1A0A">
        <w:rPr>
          <w:rFonts w:eastAsia="Times New Roman"/>
          <w:szCs w:val="22"/>
          <w:lang w:eastAsia="ru-RU"/>
        </w:rPr>
        <w:t>1 год</w:t>
      </w:r>
    </w:p>
    <w:p w14:paraId="77638B2C" w14:textId="14B04DC2" w:rsidR="00A75830" w:rsidRDefault="00EC2C54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 w:rsidRPr="00EC2C54">
        <w:rPr>
          <w:rFonts w:eastAsia="Times New Roman"/>
          <w:b/>
          <w:bCs/>
          <w:szCs w:val="22"/>
          <w:lang w:eastAsia="ru-RU"/>
        </w:rPr>
        <w:t>Количество часов в год:</w:t>
      </w:r>
      <w:r>
        <w:rPr>
          <w:rFonts w:eastAsia="Times New Roman"/>
          <w:szCs w:val="22"/>
          <w:lang w:eastAsia="ru-RU"/>
        </w:rPr>
        <w:t xml:space="preserve"> </w:t>
      </w:r>
      <w:r w:rsidR="00E634E8">
        <w:rPr>
          <w:rFonts w:eastAsia="Times New Roman"/>
          <w:szCs w:val="22"/>
          <w:lang w:eastAsia="ru-RU"/>
        </w:rPr>
        <w:t>68</w:t>
      </w:r>
      <w:r w:rsidR="00A75830">
        <w:rPr>
          <w:rFonts w:eastAsia="Times New Roman"/>
          <w:szCs w:val="22"/>
          <w:lang w:eastAsia="ru-RU"/>
        </w:rPr>
        <w:t xml:space="preserve">, режим </w:t>
      </w:r>
      <w:r w:rsidR="00F114BB">
        <w:rPr>
          <w:rFonts w:eastAsia="Times New Roman"/>
          <w:szCs w:val="22"/>
          <w:lang w:eastAsia="ru-RU"/>
        </w:rPr>
        <w:t>1</w:t>
      </w:r>
      <w:r w:rsidR="00A75830">
        <w:rPr>
          <w:rFonts w:eastAsia="Times New Roman"/>
          <w:szCs w:val="22"/>
          <w:lang w:eastAsia="ru-RU"/>
        </w:rPr>
        <w:t xml:space="preserve"> ч/н</w:t>
      </w:r>
    </w:p>
    <w:p w14:paraId="23F99103" w14:textId="027D7D8F" w:rsidR="00A75830" w:rsidRDefault="00A75830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</w:r>
      <w:r>
        <w:rPr>
          <w:rFonts w:eastAsia="Times New Roman"/>
          <w:szCs w:val="22"/>
          <w:lang w:eastAsia="ru-RU"/>
        </w:rPr>
        <w:tab/>
        <w:t xml:space="preserve">    </w:t>
      </w:r>
    </w:p>
    <w:p w14:paraId="12C09A01" w14:textId="77777777" w:rsidR="00A75830" w:rsidRDefault="00A75830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</w:p>
    <w:p w14:paraId="27970D2D" w14:textId="77777777" w:rsidR="00A75830" w:rsidRDefault="00A75830" w:rsidP="00EB2AB0">
      <w:pPr>
        <w:spacing w:after="5" w:line="264" w:lineRule="auto"/>
        <w:jc w:val="both"/>
        <w:rPr>
          <w:rFonts w:eastAsia="Times New Roman"/>
          <w:szCs w:val="22"/>
          <w:lang w:eastAsia="ru-RU"/>
        </w:rPr>
      </w:pPr>
    </w:p>
    <w:p w14:paraId="74809668" w14:textId="01E0C94C" w:rsidR="00EC2C54" w:rsidRPr="00EC2C54" w:rsidRDefault="00EC2C54" w:rsidP="00EB2AB0">
      <w:pPr>
        <w:spacing w:after="5" w:line="264" w:lineRule="auto"/>
        <w:jc w:val="both"/>
        <w:rPr>
          <w:rFonts w:eastAsia="Times New Roman"/>
          <w:b/>
          <w:bCs/>
          <w:szCs w:val="22"/>
          <w:lang w:eastAsia="ru-RU"/>
        </w:rPr>
      </w:pPr>
      <w:r w:rsidRPr="00EC2C54">
        <w:rPr>
          <w:rFonts w:eastAsia="Times New Roman"/>
          <w:b/>
          <w:bCs/>
          <w:szCs w:val="22"/>
          <w:lang w:eastAsia="ru-RU"/>
        </w:rPr>
        <w:t xml:space="preserve"> </w:t>
      </w:r>
    </w:p>
    <w:p w14:paraId="2B5071FE" w14:textId="5A42DD66" w:rsidR="00EB2AB0" w:rsidRDefault="00E3154E" w:rsidP="00E3154E">
      <w:pPr>
        <w:spacing w:after="5" w:line="264" w:lineRule="auto"/>
        <w:jc w:val="right"/>
        <w:rPr>
          <w:rFonts w:eastAsia="Times New Roman"/>
          <w:b/>
          <w:szCs w:val="22"/>
          <w:lang w:eastAsia="ru-RU"/>
        </w:rPr>
      </w:pPr>
      <w:r>
        <w:rPr>
          <w:rFonts w:eastAsia="Times New Roman"/>
          <w:b/>
          <w:szCs w:val="22"/>
          <w:lang w:eastAsia="ru-RU"/>
        </w:rPr>
        <w:t>Составитель</w:t>
      </w:r>
      <w:bookmarkStart w:id="2" w:name="_Hlk98170201"/>
      <w:r>
        <w:rPr>
          <w:rFonts w:eastAsia="Times New Roman"/>
          <w:b/>
          <w:szCs w:val="22"/>
          <w:lang w:eastAsia="ru-RU"/>
        </w:rPr>
        <w:t xml:space="preserve">: </w:t>
      </w:r>
      <w:proofErr w:type="spellStart"/>
      <w:r>
        <w:rPr>
          <w:rFonts w:eastAsia="Times New Roman"/>
          <w:b/>
          <w:szCs w:val="22"/>
          <w:lang w:eastAsia="ru-RU"/>
        </w:rPr>
        <w:t>Мариева</w:t>
      </w:r>
      <w:proofErr w:type="spellEnd"/>
      <w:r>
        <w:rPr>
          <w:rFonts w:eastAsia="Times New Roman"/>
          <w:b/>
          <w:szCs w:val="22"/>
          <w:lang w:eastAsia="ru-RU"/>
        </w:rPr>
        <w:t xml:space="preserve"> Марина Анатольевна </w:t>
      </w:r>
    </w:p>
    <w:p w14:paraId="10B3BC13" w14:textId="71AFD5E1" w:rsidR="00E3154E" w:rsidRPr="000C135A" w:rsidRDefault="00E3154E" w:rsidP="00E3154E">
      <w:pPr>
        <w:spacing w:after="5" w:line="264" w:lineRule="auto"/>
        <w:jc w:val="right"/>
        <w:rPr>
          <w:rFonts w:eastAsia="Times New Roman"/>
          <w:bCs/>
          <w:szCs w:val="22"/>
          <w:lang w:eastAsia="ru-RU"/>
        </w:rPr>
      </w:pPr>
      <w:r>
        <w:rPr>
          <w:rFonts w:eastAsia="Times New Roman"/>
          <w:b/>
          <w:szCs w:val="22"/>
          <w:lang w:eastAsia="ru-RU"/>
        </w:rPr>
        <w:t>Учитель физической культуры</w:t>
      </w:r>
    </w:p>
    <w:bookmarkEnd w:id="2"/>
    <w:p w14:paraId="36AE970C" w14:textId="63B96CFA" w:rsidR="00EB2AB0" w:rsidRPr="006C681D" w:rsidRDefault="00E223A8" w:rsidP="006C681D">
      <w:pPr>
        <w:spacing w:after="5" w:line="264" w:lineRule="auto"/>
        <w:jc w:val="both"/>
        <w:rPr>
          <w:rFonts w:eastAsia="Times New Roman"/>
          <w:color w:val="FF0000"/>
          <w:szCs w:val="22"/>
          <w:lang w:eastAsia="ru-RU"/>
        </w:rPr>
      </w:pPr>
      <w:r w:rsidRPr="00E223A8">
        <w:rPr>
          <w:rFonts w:eastAsia="Times New Roman"/>
          <w:color w:val="FF0000"/>
          <w:szCs w:val="22"/>
          <w:lang w:eastAsia="ru-RU"/>
        </w:rPr>
        <w:tab/>
      </w:r>
      <w:r w:rsidRPr="00E223A8">
        <w:rPr>
          <w:rFonts w:eastAsia="Times New Roman"/>
          <w:color w:val="FF0000"/>
          <w:szCs w:val="22"/>
          <w:lang w:eastAsia="ru-RU"/>
        </w:rPr>
        <w:tab/>
      </w:r>
      <w:r w:rsidRPr="00E223A8">
        <w:rPr>
          <w:rFonts w:eastAsia="Times New Roman"/>
          <w:color w:val="FF0000"/>
          <w:szCs w:val="22"/>
          <w:lang w:eastAsia="ru-RU"/>
        </w:rPr>
        <w:tab/>
      </w:r>
      <w:r w:rsidRPr="00E223A8">
        <w:rPr>
          <w:rFonts w:eastAsia="Times New Roman"/>
          <w:color w:val="FF0000"/>
          <w:szCs w:val="22"/>
          <w:lang w:eastAsia="ru-RU"/>
        </w:rPr>
        <w:tab/>
      </w:r>
      <w:r w:rsidRPr="00E223A8">
        <w:rPr>
          <w:rFonts w:eastAsia="Times New Roman"/>
          <w:color w:val="FF0000"/>
          <w:szCs w:val="22"/>
          <w:lang w:eastAsia="ru-RU"/>
        </w:rPr>
        <w:tab/>
      </w:r>
      <w:r w:rsidRPr="00E223A8">
        <w:rPr>
          <w:rFonts w:eastAsia="Times New Roman"/>
          <w:color w:val="FF0000"/>
          <w:szCs w:val="22"/>
          <w:lang w:eastAsia="ru-RU"/>
        </w:rPr>
        <w:tab/>
        <w:t xml:space="preserve">     </w:t>
      </w:r>
    </w:p>
    <w:p w14:paraId="2132EE2A" w14:textId="39E78F1C" w:rsidR="001A09F4" w:rsidRDefault="001A09F4" w:rsidP="00F86C23">
      <w:pPr>
        <w:spacing w:after="5" w:line="264" w:lineRule="auto"/>
        <w:rPr>
          <w:rFonts w:eastAsia="Times New Roman"/>
          <w:szCs w:val="22"/>
          <w:lang w:eastAsia="ru-RU"/>
        </w:rPr>
      </w:pPr>
    </w:p>
    <w:p w14:paraId="0369F473" w14:textId="12D39A00" w:rsidR="001A09F4" w:rsidRDefault="001A09F4" w:rsidP="00F86C23">
      <w:pPr>
        <w:spacing w:after="5" w:line="264" w:lineRule="auto"/>
        <w:rPr>
          <w:rFonts w:eastAsia="Times New Roman"/>
          <w:szCs w:val="22"/>
          <w:lang w:eastAsia="ru-RU"/>
        </w:rPr>
      </w:pPr>
    </w:p>
    <w:p w14:paraId="5AC7AAA5" w14:textId="38EA6212" w:rsidR="001A09F4" w:rsidRDefault="001A09F4" w:rsidP="00F86C23">
      <w:pPr>
        <w:spacing w:after="5" w:line="264" w:lineRule="auto"/>
        <w:rPr>
          <w:rFonts w:eastAsia="Times New Roman"/>
          <w:szCs w:val="22"/>
          <w:lang w:eastAsia="ru-RU"/>
        </w:rPr>
      </w:pPr>
    </w:p>
    <w:p w14:paraId="33443E12" w14:textId="282E0F87" w:rsidR="004A21BA" w:rsidRDefault="004A21BA" w:rsidP="004A21BA">
      <w:pPr>
        <w:spacing w:after="0" w:line="264" w:lineRule="auto"/>
        <w:rPr>
          <w:rFonts w:eastAsia="Times New Roman"/>
          <w:szCs w:val="22"/>
          <w:lang w:eastAsia="ru-RU"/>
        </w:rPr>
      </w:pPr>
    </w:p>
    <w:p w14:paraId="0A166D36" w14:textId="77777777" w:rsidR="000C135A" w:rsidRPr="00536EFB" w:rsidRDefault="000C135A" w:rsidP="004A21BA">
      <w:pPr>
        <w:spacing w:after="0" w:line="264" w:lineRule="auto"/>
        <w:rPr>
          <w:rFonts w:eastAsia="Times New Roman"/>
          <w:szCs w:val="22"/>
          <w:lang w:eastAsia="ru-RU"/>
        </w:rPr>
      </w:pPr>
    </w:p>
    <w:p w14:paraId="1B51EFAF" w14:textId="77777777" w:rsidR="004A21BA" w:rsidRDefault="004A21BA" w:rsidP="004A21BA">
      <w:pPr>
        <w:spacing w:after="0" w:line="240" w:lineRule="auto"/>
        <w:jc w:val="center"/>
        <w:rPr>
          <w:rFonts w:eastAsia="Times New Roman"/>
          <w:szCs w:val="22"/>
          <w:lang w:eastAsia="ru-RU"/>
        </w:rPr>
      </w:pPr>
    </w:p>
    <w:p w14:paraId="4CB703C4" w14:textId="77777777" w:rsidR="00E3154E" w:rsidRDefault="00E3154E" w:rsidP="004A21BA">
      <w:pPr>
        <w:spacing w:after="0" w:line="240" w:lineRule="auto"/>
        <w:jc w:val="center"/>
        <w:rPr>
          <w:rFonts w:eastAsia="Times New Roman"/>
          <w:szCs w:val="22"/>
          <w:lang w:eastAsia="ru-RU"/>
        </w:rPr>
      </w:pPr>
    </w:p>
    <w:p w14:paraId="6B871E13" w14:textId="77777777" w:rsidR="00E3154E" w:rsidRDefault="00E3154E" w:rsidP="00937981">
      <w:pPr>
        <w:spacing w:after="0" w:line="240" w:lineRule="auto"/>
        <w:rPr>
          <w:rFonts w:eastAsia="Times New Roman"/>
          <w:szCs w:val="22"/>
          <w:lang w:eastAsia="ru-RU"/>
        </w:rPr>
      </w:pPr>
    </w:p>
    <w:p w14:paraId="013BF070" w14:textId="5525A8F4" w:rsidR="00E3154E" w:rsidRPr="00E3154E" w:rsidRDefault="00E3154E" w:rsidP="00E3154E">
      <w:pPr>
        <w:spacing w:after="0" w:line="240" w:lineRule="auto"/>
        <w:jc w:val="center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Г. Уяр</w:t>
      </w:r>
      <w:r w:rsidR="00EB2AB0">
        <w:rPr>
          <w:rFonts w:eastAsia="Times New Roman"/>
          <w:szCs w:val="22"/>
          <w:lang w:eastAsia="ru-RU"/>
        </w:rPr>
        <w:t xml:space="preserve"> 20</w:t>
      </w:r>
      <w:bookmarkStart w:id="3" w:name="_Hlk7528274"/>
      <w:r w:rsidR="0097524D">
        <w:rPr>
          <w:rFonts w:eastAsia="Times New Roman"/>
          <w:szCs w:val="22"/>
          <w:lang w:eastAsia="ru-RU"/>
        </w:rPr>
        <w:t>23</w:t>
      </w:r>
      <w:r w:rsidR="00A64AF3">
        <w:rPr>
          <w:rFonts w:eastAsia="Times New Roman"/>
          <w:szCs w:val="22"/>
          <w:lang w:eastAsia="ru-RU"/>
        </w:rPr>
        <w:t>/2024 учебный год</w:t>
      </w:r>
      <w:bookmarkStart w:id="4" w:name="_GoBack"/>
      <w:bookmarkEnd w:id="4"/>
    </w:p>
    <w:p w14:paraId="7383ABF0" w14:textId="77777777" w:rsidR="00E3154E" w:rsidRDefault="00E3154E" w:rsidP="00C32624">
      <w:pPr>
        <w:spacing w:after="0" w:line="240" w:lineRule="auto"/>
        <w:rPr>
          <w:b/>
        </w:rPr>
      </w:pPr>
    </w:p>
    <w:p w14:paraId="1D67F952" w14:textId="77777777" w:rsidR="00E3154E" w:rsidRDefault="00E3154E" w:rsidP="00C32624">
      <w:pPr>
        <w:spacing w:after="0" w:line="240" w:lineRule="auto"/>
        <w:rPr>
          <w:b/>
        </w:rPr>
      </w:pPr>
    </w:p>
    <w:p w14:paraId="38D489CB" w14:textId="77777777" w:rsidR="00E3154E" w:rsidRDefault="00E3154E" w:rsidP="00C32624">
      <w:pPr>
        <w:spacing w:after="0" w:line="240" w:lineRule="auto"/>
        <w:rPr>
          <w:b/>
        </w:rPr>
      </w:pPr>
    </w:p>
    <w:p w14:paraId="430A1E4B" w14:textId="2935FA81" w:rsidR="0054501A" w:rsidRPr="007652BB" w:rsidRDefault="00EB2AB0" w:rsidP="00DB0D89">
      <w:pPr>
        <w:pStyle w:val="ad"/>
        <w:numPr>
          <w:ilvl w:val="0"/>
          <w:numId w:val="22"/>
        </w:numPr>
        <w:spacing w:after="0" w:line="240" w:lineRule="auto"/>
        <w:jc w:val="center"/>
        <w:rPr>
          <w:b/>
        </w:rPr>
      </w:pPr>
      <w:r w:rsidRPr="007652BB">
        <w:rPr>
          <w:b/>
        </w:rPr>
        <w:t>Пояснительная записка</w:t>
      </w:r>
      <w:r w:rsidR="00932C7A">
        <w:rPr>
          <w:b/>
        </w:rPr>
        <w:t xml:space="preserve"> </w:t>
      </w:r>
    </w:p>
    <w:bookmarkEnd w:id="3"/>
    <w:p w14:paraId="1EAB406D" w14:textId="77777777" w:rsidR="00DF7387" w:rsidRDefault="00DF7387" w:rsidP="00C34A7C">
      <w:pPr>
        <w:spacing w:after="0" w:line="240" w:lineRule="auto"/>
        <w:jc w:val="both"/>
      </w:pPr>
    </w:p>
    <w:p w14:paraId="2BE1420F" w14:textId="3E27EB4B" w:rsidR="00F0656C" w:rsidRDefault="008B37DE" w:rsidP="00586351">
      <w:pPr>
        <w:spacing w:after="0" w:line="240" w:lineRule="auto"/>
        <w:ind w:firstLine="708"/>
        <w:jc w:val="both"/>
      </w:pPr>
      <w:r>
        <w:t xml:space="preserve">Программа направлена </w:t>
      </w:r>
      <w:r w:rsidR="00886703">
        <w:t>на укрепление</w:t>
      </w:r>
      <w:r>
        <w:t xml:space="preserve"> здоровья</w:t>
      </w:r>
      <w:r w:rsidR="00886703">
        <w:t xml:space="preserve"> и</w:t>
      </w:r>
      <w:r w:rsidR="0061448C">
        <w:t xml:space="preserve"> </w:t>
      </w:r>
      <w:r w:rsidR="00121E85">
        <w:t>физической подготовленности</w:t>
      </w:r>
      <w:r>
        <w:t xml:space="preserve"> </w:t>
      </w:r>
      <w:proofErr w:type="gramStart"/>
      <w:r w:rsidR="00A02CD8">
        <w:t>обучающихся</w:t>
      </w:r>
      <w:proofErr w:type="gramEnd"/>
      <w:r w:rsidR="00121E85">
        <w:t>.</w:t>
      </w:r>
      <w:r>
        <w:t xml:space="preserve"> </w:t>
      </w:r>
      <w:r w:rsidR="00121E85">
        <w:t>В</w:t>
      </w:r>
      <w:r>
        <w:t xml:space="preserve"> ней отражены основные принципы подготовки </w:t>
      </w:r>
      <w:r w:rsidR="00121E85">
        <w:t>обучающихся</w:t>
      </w:r>
      <w:r w:rsidR="00A02CD8">
        <w:t>,</w:t>
      </w:r>
      <w:r w:rsidR="00A02CD8" w:rsidRPr="00A02CD8">
        <w:t xml:space="preserve"> </w:t>
      </w:r>
      <w:r w:rsidR="00A02CD8">
        <w:t xml:space="preserve">результаты научных исследований, опыт работы </w:t>
      </w:r>
      <w:r w:rsidR="00121E85">
        <w:t xml:space="preserve">школьных </w:t>
      </w:r>
      <w:r w:rsidR="00A02CD8">
        <w:t xml:space="preserve">спортивных секций и спортивных школ по футболу.  </w:t>
      </w:r>
    </w:p>
    <w:p w14:paraId="6EEBA300" w14:textId="4E86A2C1" w:rsidR="006F6F85" w:rsidRPr="00C34A7C" w:rsidRDefault="006F6F85" w:rsidP="00586351">
      <w:pPr>
        <w:spacing w:after="0" w:line="240" w:lineRule="auto"/>
        <w:ind w:firstLine="708"/>
        <w:jc w:val="both"/>
      </w:pPr>
      <w:r w:rsidRPr="006F6F85">
        <w:rPr>
          <w:rFonts w:eastAsia="Times New Roman"/>
          <w:lang w:eastAsia="ru-RU"/>
        </w:rPr>
        <w:t xml:space="preserve">Программа </w:t>
      </w:r>
      <w:r w:rsidRPr="006F6F85">
        <w:t>пр</w:t>
      </w:r>
      <w:r>
        <w:t xml:space="preserve">едназначена для организации работы спортивных секций в </w:t>
      </w:r>
      <w:r w:rsidR="00765E23">
        <w:t>ш</w:t>
      </w:r>
      <w:r>
        <w:t xml:space="preserve">кольных спортивных клубах (далее – ШСК), реализующих образовательные программы начального общего образования. </w:t>
      </w:r>
    </w:p>
    <w:p w14:paraId="7D02C926" w14:textId="22BFD4EC" w:rsidR="006F6F85" w:rsidRDefault="006F6F85" w:rsidP="00586351">
      <w:pPr>
        <w:spacing w:after="0" w:line="240" w:lineRule="auto"/>
        <w:ind w:firstLine="708"/>
        <w:jc w:val="both"/>
      </w:pPr>
      <w:r>
        <w:t>Футбол – командная игра, но на начальном этапе подготовки командные задачи вторичны. На первый план выходит индивидуальное обучение техническим приемам и развитие координационных</w:t>
      </w:r>
      <w:r w:rsidRPr="00E873CC">
        <w:t xml:space="preserve"> </w:t>
      </w:r>
      <w:r>
        <w:t xml:space="preserve">способностей обучающихся. В футболе будущего особенно востребованными окажутся игроки, индивидуальное техническое мастерство которых позволит им эффективно играть в </w:t>
      </w:r>
      <w:r w:rsidR="00171766">
        <w:t>зонах, насыщенных</w:t>
      </w:r>
      <w:r>
        <w:t xml:space="preserve"> соперниками.</w:t>
      </w:r>
    </w:p>
    <w:p w14:paraId="07762644" w14:textId="7DB1C519" w:rsidR="00DF7387" w:rsidRPr="00CC519A" w:rsidRDefault="008B37DE" w:rsidP="00586351">
      <w:pPr>
        <w:spacing w:after="0" w:line="240" w:lineRule="auto"/>
        <w:ind w:firstLine="708"/>
        <w:jc w:val="both"/>
      </w:pPr>
      <w:r w:rsidRPr="00CC519A">
        <w:t xml:space="preserve">Программа составлена </w:t>
      </w:r>
      <w:r w:rsidR="00A02CD8" w:rsidRPr="00CC519A">
        <w:t>с учетом</w:t>
      </w:r>
      <w:r w:rsidRPr="00CC519A">
        <w:t xml:space="preserve"> нормативно-правовых документов, </w:t>
      </w:r>
      <w:r w:rsidR="00A61A6C" w:rsidRPr="00CC519A">
        <w:t>определяющих основную направленность:</w:t>
      </w:r>
    </w:p>
    <w:p w14:paraId="27E34EA3" w14:textId="42352956" w:rsidR="00A61A6C" w:rsidRPr="00CC519A" w:rsidRDefault="00A61A6C" w:rsidP="003505EA">
      <w:pPr>
        <w:spacing w:after="0" w:line="240" w:lineRule="auto"/>
        <w:ind w:firstLine="708"/>
        <w:jc w:val="both"/>
      </w:pPr>
      <w:r w:rsidRPr="00CC519A">
        <w:t xml:space="preserve">- Федеральный закон от 29.12.2012 г. №273-ФЗ «Об образовании </w:t>
      </w:r>
      <w:r w:rsidR="00765E23">
        <w:t xml:space="preserve">в </w:t>
      </w:r>
      <w:r w:rsidRPr="00CC519A">
        <w:t>Российской Федерации»</w:t>
      </w:r>
      <w:r w:rsidR="00341E84" w:rsidRPr="00CC519A">
        <w:t>;</w:t>
      </w:r>
    </w:p>
    <w:p w14:paraId="3AD39F18" w14:textId="01AAA680" w:rsidR="00341E84" w:rsidRPr="00CC519A" w:rsidRDefault="00341E84" w:rsidP="003505EA">
      <w:pPr>
        <w:spacing w:after="0" w:line="240" w:lineRule="auto"/>
        <w:ind w:firstLine="708"/>
        <w:jc w:val="both"/>
      </w:pPr>
      <w:r w:rsidRPr="00CC519A">
        <w:t xml:space="preserve">- </w:t>
      </w:r>
      <w:r w:rsidR="009961AC" w:rsidRPr="00CC519A">
        <w:t>Федеральный закон от 14.12.2007 г. № 329-ФЗ «О физической культуре и спорте в Российской Федерации».</w:t>
      </w:r>
    </w:p>
    <w:p w14:paraId="5B873C80" w14:textId="77777777" w:rsidR="00DF7387" w:rsidRDefault="00DF7387" w:rsidP="00586351">
      <w:pPr>
        <w:spacing w:after="0" w:line="240" w:lineRule="auto"/>
        <w:ind w:firstLine="708"/>
        <w:jc w:val="both"/>
      </w:pPr>
      <w:r>
        <w:t xml:space="preserve">Данная программа имеет </w:t>
      </w:r>
      <w:r w:rsidRPr="00237BDD">
        <w:rPr>
          <w:b/>
        </w:rPr>
        <w:t>физкультурно-спортивную направленность</w:t>
      </w:r>
      <w:r>
        <w:t xml:space="preserve">. </w:t>
      </w:r>
    </w:p>
    <w:p w14:paraId="6E28E93E" w14:textId="77777777" w:rsidR="00DF7387" w:rsidRPr="008D5908" w:rsidRDefault="00DF7387" w:rsidP="00586351">
      <w:pPr>
        <w:spacing w:after="0" w:line="240" w:lineRule="auto"/>
        <w:ind w:firstLine="708"/>
        <w:jc w:val="both"/>
      </w:pPr>
      <w:r>
        <w:t xml:space="preserve">Уровень программы </w:t>
      </w:r>
      <w:r w:rsidRPr="008D5908">
        <w:t xml:space="preserve">– </w:t>
      </w:r>
      <w:r>
        <w:rPr>
          <w:b/>
          <w:bCs/>
        </w:rPr>
        <w:t>ознакомительный</w:t>
      </w:r>
      <w:r w:rsidRPr="00237BDD">
        <w:rPr>
          <w:b/>
          <w:bCs/>
        </w:rPr>
        <w:t>.</w:t>
      </w:r>
      <w:r w:rsidRPr="008D5908">
        <w:t xml:space="preserve"> </w:t>
      </w:r>
    </w:p>
    <w:p w14:paraId="474DE7C1" w14:textId="2A5CCBF4" w:rsidR="00DF7387" w:rsidRPr="006F6F85" w:rsidRDefault="00DF7387" w:rsidP="00586351">
      <w:pPr>
        <w:spacing w:after="0" w:line="240" w:lineRule="auto"/>
        <w:ind w:firstLine="708"/>
        <w:jc w:val="both"/>
      </w:pPr>
      <w:r w:rsidRPr="00237BDD">
        <w:rPr>
          <w:b/>
        </w:rPr>
        <w:t>Актуальность</w:t>
      </w:r>
      <w:r w:rsidR="006F6F85">
        <w:rPr>
          <w:b/>
        </w:rPr>
        <w:t xml:space="preserve"> </w:t>
      </w:r>
      <w:r w:rsidR="006F6F85" w:rsidRPr="00CC519A">
        <w:rPr>
          <w:b/>
        </w:rPr>
        <w:t>и педагогическая целесообразность программы</w:t>
      </w:r>
      <w:r w:rsidRPr="00CC519A">
        <w:rPr>
          <w:b/>
        </w:rPr>
        <w:t>.</w:t>
      </w:r>
      <w:r w:rsidRPr="00CC519A">
        <w:t xml:space="preserve"> </w:t>
      </w:r>
      <w:r w:rsidR="006F6F85">
        <w:t>П</w:t>
      </w:r>
      <w:r>
        <w:rPr>
          <w:rFonts w:eastAsia="Times New Roman"/>
          <w:color w:val="000000"/>
          <w:lang w:eastAsia="ru-RU"/>
        </w:rPr>
        <w:t>рограмм</w:t>
      </w:r>
      <w:r w:rsidR="006F6F85">
        <w:rPr>
          <w:rFonts w:eastAsia="Times New Roman"/>
          <w:color w:val="000000"/>
          <w:lang w:eastAsia="ru-RU"/>
        </w:rPr>
        <w:t>а</w:t>
      </w:r>
      <w:r w:rsidRPr="00F63E44">
        <w:rPr>
          <w:rFonts w:eastAsia="Times New Roman"/>
          <w:color w:val="000000"/>
          <w:lang w:eastAsia="ru-RU"/>
        </w:rPr>
        <w:t xml:space="preserve"> обосновывается потребностью привлечения детей к систематически регулярным занятиям спортом</w:t>
      </w:r>
      <w:r>
        <w:rPr>
          <w:rFonts w:eastAsia="Times New Roman"/>
          <w:color w:val="000000"/>
          <w:lang w:eastAsia="ru-RU"/>
        </w:rPr>
        <w:t xml:space="preserve"> и </w:t>
      </w:r>
      <w:r w:rsidRPr="00F63E44">
        <w:rPr>
          <w:rFonts w:eastAsia="Times New Roman"/>
          <w:color w:val="000000"/>
          <w:lang w:eastAsia="ru-RU"/>
        </w:rPr>
        <w:t>физической культурой,</w:t>
      </w:r>
      <w:r w:rsidR="009126E3">
        <w:rPr>
          <w:rFonts w:eastAsia="Times New Roman"/>
          <w:color w:val="000000"/>
          <w:lang w:eastAsia="ru-RU"/>
        </w:rPr>
        <w:t xml:space="preserve"> у</w:t>
      </w:r>
      <w:r w:rsidRPr="00F63E44">
        <w:rPr>
          <w:rFonts w:eastAsia="Times New Roman"/>
          <w:color w:val="000000"/>
          <w:lang w:eastAsia="ru-RU"/>
        </w:rPr>
        <w:t xml:space="preserve">силением образовательной направленности </w:t>
      </w:r>
      <w:r>
        <w:rPr>
          <w:rFonts w:eastAsia="Times New Roman"/>
          <w:color w:val="000000"/>
          <w:lang w:eastAsia="ru-RU"/>
        </w:rPr>
        <w:t xml:space="preserve">спортивных секций </w:t>
      </w:r>
      <w:r w:rsidRPr="00F63E44">
        <w:rPr>
          <w:rFonts w:eastAsia="Times New Roman"/>
          <w:color w:val="000000"/>
          <w:lang w:eastAsia="ru-RU"/>
        </w:rPr>
        <w:t xml:space="preserve">в школе. </w:t>
      </w:r>
      <w:r w:rsidR="009126E3">
        <w:rPr>
          <w:rFonts w:eastAsia="Times New Roman"/>
          <w:color w:val="000000"/>
          <w:lang w:eastAsia="ru-RU"/>
        </w:rPr>
        <w:t xml:space="preserve">Кроме того, </w:t>
      </w:r>
      <w:r w:rsidRPr="00F63E44">
        <w:rPr>
          <w:rFonts w:eastAsia="Times New Roman"/>
          <w:color w:val="000000"/>
          <w:lang w:eastAsia="ru-RU"/>
        </w:rPr>
        <w:t>обходимо изменять содержание и формы физкультурного образования, превращать его в действенную меру формирования личности и укрепления здоровья</w:t>
      </w:r>
      <w:r>
        <w:rPr>
          <w:rFonts w:eastAsia="Times New Roman"/>
          <w:color w:val="000000"/>
          <w:lang w:eastAsia="ru-RU"/>
        </w:rPr>
        <w:t xml:space="preserve"> согласно </w:t>
      </w:r>
      <w:r w:rsidRPr="00F63E44">
        <w:rPr>
          <w:rFonts w:eastAsia="Times New Roman"/>
          <w:color w:val="000000"/>
          <w:lang w:eastAsia="ru-RU"/>
        </w:rPr>
        <w:t>требовани</w:t>
      </w:r>
      <w:r>
        <w:rPr>
          <w:rFonts w:eastAsia="Times New Roman"/>
          <w:color w:val="000000"/>
          <w:lang w:eastAsia="ru-RU"/>
        </w:rPr>
        <w:t>ям</w:t>
      </w:r>
      <w:r w:rsidRPr="00F63E44">
        <w:rPr>
          <w:rFonts w:eastAsia="Times New Roman"/>
          <w:color w:val="000000"/>
          <w:lang w:eastAsia="ru-RU"/>
        </w:rPr>
        <w:t xml:space="preserve"> Государственного образовательного стандарта.</w:t>
      </w:r>
    </w:p>
    <w:p w14:paraId="38E4B22F" w14:textId="68EB664C" w:rsidR="00F0656C" w:rsidRDefault="00F0656C" w:rsidP="00586351">
      <w:pPr>
        <w:spacing w:after="0" w:line="240" w:lineRule="auto"/>
        <w:ind w:firstLine="708"/>
        <w:jc w:val="both"/>
      </w:pPr>
      <w:r>
        <w:t>Программа служит основным документом для эффективного построения подготовки</w:t>
      </w:r>
      <w:r w:rsidR="00DC0B71">
        <w:t xml:space="preserve"> </w:t>
      </w:r>
      <w:r w:rsidR="00121E85">
        <w:t>обучающихся</w:t>
      </w:r>
      <w:r>
        <w:t xml:space="preserve"> и содействия успешному решению задач физического воспитания детей </w:t>
      </w:r>
      <w:r w:rsidR="00DC0B71">
        <w:t xml:space="preserve">младшего </w:t>
      </w:r>
      <w:r>
        <w:t>школьного возраста. В данной программе представлен программный материал для практических занятий по физической</w:t>
      </w:r>
      <w:r w:rsidR="001D04A7">
        <w:t xml:space="preserve">, </w:t>
      </w:r>
      <w:r>
        <w:t xml:space="preserve">технической и </w:t>
      </w:r>
      <w:r w:rsidRPr="0038076A">
        <w:t>тактической</w:t>
      </w:r>
      <w:r w:rsidRPr="005552F9">
        <w:t xml:space="preserve"> </w:t>
      </w:r>
      <w:r>
        <w:t>подготовке</w:t>
      </w:r>
      <w:r w:rsidR="00121E85">
        <w:t xml:space="preserve"> по футболу.</w:t>
      </w:r>
    </w:p>
    <w:p w14:paraId="57E04EF0" w14:textId="3E8C4D6C" w:rsidR="00F0656C" w:rsidRDefault="00F0656C" w:rsidP="00586351">
      <w:pPr>
        <w:spacing w:after="0" w:line="240" w:lineRule="auto"/>
        <w:ind w:firstLine="708"/>
        <w:jc w:val="both"/>
      </w:pPr>
      <w:r>
        <w:t xml:space="preserve">Учебная программа построена с учетом возрастных особенностей, занимающихся в группе. Возраст </w:t>
      </w:r>
      <w:r w:rsidR="00CE00C1">
        <w:t>обучающихся детей 9–10</w:t>
      </w:r>
      <w:r w:rsidR="007F491C">
        <w:t xml:space="preserve"> лет</w:t>
      </w:r>
      <w:r>
        <w:t xml:space="preserve">. </w:t>
      </w:r>
    </w:p>
    <w:p w14:paraId="0890E60B" w14:textId="341CC12A" w:rsidR="00F0656C" w:rsidRDefault="00F0656C" w:rsidP="00586351">
      <w:pPr>
        <w:spacing w:after="0" w:line="240" w:lineRule="auto"/>
        <w:ind w:firstLine="708"/>
        <w:jc w:val="both"/>
      </w:pPr>
      <w:r>
        <w:t xml:space="preserve">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 </w:t>
      </w:r>
    </w:p>
    <w:p w14:paraId="4E2B41A6" w14:textId="0A405B37" w:rsidR="006F6F85" w:rsidRDefault="006F6F85" w:rsidP="00586351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CC519A">
        <w:rPr>
          <w:rFonts w:eastAsia="Times New Roman"/>
          <w:b/>
          <w:lang w:eastAsia="ru-RU"/>
        </w:rPr>
        <w:t>Новизна и</w:t>
      </w:r>
      <w:r w:rsidRPr="00B014D6">
        <w:rPr>
          <w:rFonts w:eastAsia="Times New Roman"/>
          <w:b/>
          <w:lang w:eastAsia="ru-RU"/>
        </w:rPr>
        <w:t xml:space="preserve"> отличительные особенности программы.</w:t>
      </w:r>
      <w:r>
        <w:rPr>
          <w:rFonts w:eastAsia="Times New Roman"/>
          <w:b/>
          <w:lang w:eastAsia="ru-RU"/>
        </w:rPr>
        <w:t xml:space="preserve"> </w:t>
      </w:r>
      <w:r w:rsidR="00C66081">
        <w:t>Данная программа соответствует</w:t>
      </w:r>
      <w:r w:rsidR="00506589">
        <w:t xml:space="preserve"> </w:t>
      </w:r>
      <w:r w:rsidR="00506589" w:rsidRPr="0038076A">
        <w:t>современным требованиям</w:t>
      </w:r>
      <w:r w:rsidR="00C66081" w:rsidRPr="0038076A">
        <w:t>,</w:t>
      </w:r>
      <w:r w:rsidR="00C66081">
        <w:t xml:space="preserve"> так как учитывает специфику </w:t>
      </w:r>
      <w:r w:rsidR="00C66081">
        <w:lastRenderedPageBreak/>
        <w:t xml:space="preserve">дополнительного образования и охватывает значительное количество желающих заниматься этим видом спорта, предъявляя посильные требования </w:t>
      </w:r>
      <w:proofErr w:type="gramStart"/>
      <w:r w:rsidR="00C66081">
        <w:t>к</w:t>
      </w:r>
      <w:proofErr w:type="gramEnd"/>
      <w:r w:rsidR="00C66081">
        <w:t xml:space="preserve"> занимающимся в процессе обучения. Программа даёт возможность детям на ранней стадии обучения приобщаться к здоровому образу жизни, обеспечивая тем самым всесторонний подход к</w:t>
      </w:r>
      <w:r w:rsidR="005B4325" w:rsidRPr="005B4325">
        <w:t xml:space="preserve"> </w:t>
      </w:r>
      <w:r w:rsidR="005B4325">
        <w:t>гармоничному</w:t>
      </w:r>
      <w:r w:rsidR="00C66081">
        <w:t xml:space="preserve"> воспитанию человека средствами футбола. </w:t>
      </w:r>
    </w:p>
    <w:p w14:paraId="6895C48B" w14:textId="22DE4ABF" w:rsidR="004606D9" w:rsidRDefault="004606D9" w:rsidP="00586351">
      <w:pPr>
        <w:spacing w:after="0" w:line="240" w:lineRule="auto"/>
        <w:ind w:firstLine="708"/>
        <w:jc w:val="both"/>
      </w:pPr>
      <w:r>
        <w:t xml:space="preserve">Программа направлена на удовлетворение индивидуальных потребностей, самовыражения и личностного роста ребенка, от «массового» образования к проектированию пространства персонального образования для самореализации личности, поиска и обретения человеком самого себя, на оздоровление и разностороннее физическое развитие детей, а не на подготовку мастеров высокого класса, выявление и поддержку одаренных детей. </w:t>
      </w:r>
    </w:p>
    <w:p w14:paraId="5E4E6409" w14:textId="4EED86B6" w:rsidR="005F5E31" w:rsidRDefault="005F5E31" w:rsidP="00586351">
      <w:pPr>
        <w:spacing w:after="0" w:line="240" w:lineRule="auto"/>
        <w:ind w:firstLine="708"/>
        <w:jc w:val="both"/>
      </w:pPr>
      <w:r>
        <w:t>В непосредственной работе с детьми</w:t>
      </w:r>
      <w:r w:rsidR="000D2F2F">
        <w:t xml:space="preserve"> </w:t>
      </w:r>
      <w:r>
        <w:t>юного возраст</w:t>
      </w:r>
      <w:r w:rsidR="000D2F2F">
        <w:t>а</w:t>
      </w:r>
      <w:r>
        <w:t xml:space="preserve"> используется преимущественно индивидуальный подход, где происходит сохранение </w:t>
      </w:r>
      <w:proofErr w:type="spellStart"/>
      <w:r>
        <w:t>самоценности</w:t>
      </w:r>
      <w:proofErr w:type="spellEnd"/>
      <w:r>
        <w:t xml:space="preserve"> детства и сохраняется сама природа школьника. </w:t>
      </w:r>
    </w:p>
    <w:p w14:paraId="44E643D9" w14:textId="6F985385" w:rsidR="005F5E31" w:rsidRDefault="005F5E31" w:rsidP="00586351">
      <w:pPr>
        <w:spacing w:after="0" w:line="240" w:lineRule="auto"/>
        <w:ind w:firstLine="708"/>
        <w:jc w:val="both"/>
      </w:pPr>
      <w:r>
        <w:t>Ведущими видами детской деятельности становятся: игровая, коммуникативная, двигательная, познавательно-исследовательская, продуктивная и др</w:t>
      </w:r>
      <w:r w:rsidR="000D2F2F">
        <w:t>угие</w:t>
      </w:r>
      <w:r>
        <w:t>.</w:t>
      </w:r>
    </w:p>
    <w:p w14:paraId="5B8F4887" w14:textId="636157CA" w:rsidR="005F5E31" w:rsidRPr="00666C40" w:rsidRDefault="00F114BB" w:rsidP="00586351">
      <w:pPr>
        <w:spacing w:after="0" w:line="240" w:lineRule="auto"/>
        <w:ind w:firstLine="708"/>
        <w:jc w:val="both"/>
      </w:pPr>
      <w:r>
        <w:t>Мальчики и девочки 9-11</w:t>
      </w:r>
      <w:r w:rsidR="005F5E31" w:rsidRPr="00666C40">
        <w:t xml:space="preserve"> лет пр</w:t>
      </w:r>
      <w:r w:rsidR="009126E3">
        <w:t>иходят на занятия по ф</w:t>
      </w:r>
      <w:r w:rsidR="005F5E31" w:rsidRPr="00666C40">
        <w:t>утбол</w:t>
      </w:r>
      <w:r w:rsidR="009126E3">
        <w:t>у</w:t>
      </w:r>
      <w:r w:rsidR="005F5E31" w:rsidRPr="00666C40">
        <w:t>, и</w:t>
      </w:r>
      <w:r w:rsidR="009371A6">
        <w:t xml:space="preserve"> важно</w:t>
      </w:r>
      <w:r w:rsidR="005F5E31" w:rsidRPr="00666C40">
        <w:t xml:space="preserve"> </w:t>
      </w:r>
      <w:r w:rsidR="00F82361">
        <w:t>учебный процесс выстроить таким образом</w:t>
      </w:r>
      <w:r w:rsidR="005F5E31" w:rsidRPr="00666C40">
        <w:t xml:space="preserve">, чтобы </w:t>
      </w:r>
      <w:r w:rsidR="00F82361">
        <w:t xml:space="preserve">дети полюбили </w:t>
      </w:r>
      <w:r w:rsidR="005F5E31" w:rsidRPr="00666C40">
        <w:t>футбол</w:t>
      </w:r>
      <w:r w:rsidR="00F82361">
        <w:t xml:space="preserve"> и занятия спортом</w:t>
      </w:r>
      <w:r w:rsidR="005F5E31" w:rsidRPr="00666C40">
        <w:t xml:space="preserve">. История футбола (как и история человечества) знает один путь решения этих вопросов: детям должно быть интересно в футболе, но </w:t>
      </w:r>
      <w:r w:rsidR="005F5E31">
        <w:t>заниматься</w:t>
      </w:r>
      <w:r w:rsidR="005F5E31" w:rsidRPr="00666C40">
        <w:t xml:space="preserve"> при этом они должны в соответствии с законами спорта и футбола. Именно игра и игровые упражнения должны стать для начинающих</w:t>
      </w:r>
      <w:r w:rsidR="002A3E44">
        <w:t xml:space="preserve"> </w:t>
      </w:r>
      <w:r w:rsidR="005F5E31" w:rsidRPr="00666C40">
        <w:t xml:space="preserve">основными </w:t>
      </w:r>
      <w:r w:rsidR="005F5E31">
        <w:t>учебными</w:t>
      </w:r>
      <w:r w:rsidR="005F5E31" w:rsidRPr="00666C40">
        <w:t xml:space="preserve"> средствами. </w:t>
      </w:r>
    </w:p>
    <w:p w14:paraId="361F38D1" w14:textId="4F2CF8E1" w:rsidR="005653D5" w:rsidRDefault="00666C40" w:rsidP="00DB0D89">
      <w:pPr>
        <w:spacing w:after="0" w:line="240" w:lineRule="auto"/>
        <w:ind w:firstLine="708"/>
        <w:jc w:val="both"/>
      </w:pPr>
      <w:r>
        <w:t>На начальном этапе</w:t>
      </w:r>
      <w:r w:rsidR="0053302A" w:rsidRPr="0053302A">
        <w:t xml:space="preserve"> </w:t>
      </w:r>
      <w:r>
        <w:t>мальчики и девочки</w:t>
      </w:r>
      <w:r w:rsidR="006D4656">
        <w:t xml:space="preserve"> </w:t>
      </w:r>
      <w:r w:rsidR="006D4656" w:rsidRPr="0038076A">
        <w:t>могут</w:t>
      </w:r>
      <w:r w:rsidR="0053302A" w:rsidRPr="0053302A">
        <w:t xml:space="preserve"> </w:t>
      </w:r>
      <w:r>
        <w:t>заниматься футболом в смешанных группах</w:t>
      </w:r>
      <w:r w:rsidR="005353FF" w:rsidRPr="005353FF">
        <w:t xml:space="preserve"> </w:t>
      </w:r>
      <w:r w:rsidR="005353FF">
        <w:t>или по гендерной принадлежности.</w:t>
      </w:r>
      <w:r>
        <w:t xml:space="preserve"> Связано это с тем, что уровень физической подготовленности у разнополых детей одного и того же возраста одинаков. Хотя причины этого равенства различны. Генетически мальчики сильнее, но скорость возмужания у них медленнее, чем у девочек. Два этих фактора, </w:t>
      </w:r>
      <w:r w:rsidR="00F82361">
        <w:t>пересекаясь о</w:t>
      </w:r>
      <w:r>
        <w:t xml:space="preserve">дин </w:t>
      </w:r>
      <w:r w:rsidR="00F82361">
        <w:t>с</w:t>
      </w:r>
      <w:r>
        <w:t xml:space="preserve"> друг</w:t>
      </w:r>
      <w:r w:rsidR="00F82361">
        <w:t>им</w:t>
      </w:r>
      <w:r>
        <w:t>, об</w:t>
      </w:r>
      <w:r w:rsidR="00F82361">
        <w:t>означают р</w:t>
      </w:r>
      <w:r>
        <w:t xml:space="preserve">авенство двигательных возможностей девочек и мальчиков одного и того же возраста до </w:t>
      </w:r>
      <w:r w:rsidR="007F491C">
        <w:t>12–13 лет</w:t>
      </w:r>
      <w:r>
        <w:t>, то есть до начала пубертатного скачка.</w:t>
      </w:r>
    </w:p>
    <w:p w14:paraId="7BF5C6F8" w14:textId="0767A2A1" w:rsidR="00A06FA9" w:rsidRPr="0097524D" w:rsidRDefault="00545A3C" w:rsidP="00545A3C">
      <w:pPr>
        <w:spacing w:after="0" w:line="240" w:lineRule="auto"/>
        <w:ind w:firstLine="708"/>
        <w:jc w:val="both"/>
        <w:rPr>
          <w:b/>
          <w:bCs/>
        </w:rPr>
      </w:pPr>
      <w:r w:rsidRPr="00545A3C">
        <w:rPr>
          <w:b/>
          <w:bCs/>
        </w:rPr>
        <w:t>Характеристика вида спорта «Фу</w:t>
      </w:r>
      <w:r>
        <w:rPr>
          <w:b/>
          <w:bCs/>
        </w:rPr>
        <w:t>тб</w:t>
      </w:r>
      <w:r w:rsidRPr="00545A3C">
        <w:rPr>
          <w:b/>
          <w:bCs/>
        </w:rPr>
        <w:t>ол»</w:t>
      </w:r>
      <w:r>
        <w:rPr>
          <w:b/>
          <w:bCs/>
        </w:rPr>
        <w:t xml:space="preserve">. </w:t>
      </w:r>
      <w:r w:rsidR="00A06FA9" w:rsidRPr="00545A3C">
        <w:rPr>
          <w:rFonts w:eastAsia="Times New Roman"/>
          <w:shd w:val="clear" w:color="auto" w:fill="FFFFFF"/>
          <w:lang w:eastAsia="ru-RU"/>
        </w:rPr>
        <w:t xml:space="preserve">Футбол </w:t>
      </w:r>
      <w:r w:rsidR="00A06FA9" w:rsidRPr="00CC519A">
        <w:rPr>
          <w:rFonts w:eastAsia="Times New Roman"/>
          <w:shd w:val="clear" w:color="auto" w:fill="FFFFFF"/>
          <w:lang w:eastAsia="ru-RU"/>
        </w:rPr>
        <w:t xml:space="preserve">(от англ. </w:t>
      </w:r>
      <w:proofErr w:type="spellStart"/>
      <w:r w:rsidR="00A06FA9" w:rsidRPr="00CC519A">
        <w:rPr>
          <w:rFonts w:eastAsia="Times New Roman"/>
          <w:shd w:val="clear" w:color="auto" w:fill="FFFFFF"/>
          <w:lang w:eastAsia="ru-RU"/>
        </w:rPr>
        <w:t>foot</w:t>
      </w:r>
      <w:proofErr w:type="spellEnd"/>
      <w:r w:rsidR="00A06FA9" w:rsidRPr="00CC519A">
        <w:rPr>
          <w:rFonts w:eastAsia="Times New Roman"/>
          <w:shd w:val="clear" w:color="auto" w:fill="FFFFFF"/>
          <w:lang w:eastAsia="ru-RU"/>
        </w:rPr>
        <w:t xml:space="preserve"> — ступня, </w:t>
      </w:r>
      <w:proofErr w:type="spellStart"/>
      <w:r w:rsidR="00A06FA9" w:rsidRPr="00CC519A">
        <w:rPr>
          <w:rFonts w:eastAsia="Times New Roman"/>
          <w:shd w:val="clear" w:color="auto" w:fill="FFFFFF"/>
          <w:lang w:eastAsia="ru-RU"/>
        </w:rPr>
        <w:t>ball</w:t>
      </w:r>
      <w:proofErr w:type="spellEnd"/>
      <w:r w:rsidR="00A06FA9" w:rsidRPr="00CC519A">
        <w:rPr>
          <w:rFonts w:eastAsia="Times New Roman"/>
          <w:shd w:val="clear" w:color="auto" w:fill="FFFFFF"/>
          <w:lang w:eastAsia="ru-RU"/>
        </w:rPr>
        <w:t xml:space="preserve"> — мяч) — </w:t>
      </w:r>
      <w:r w:rsidR="00A06FA9" w:rsidRPr="0097524D">
        <w:rPr>
          <w:rFonts w:eastAsia="Times New Roman"/>
          <w:shd w:val="clear" w:color="auto" w:fill="FFFFFF"/>
          <w:lang w:eastAsia="ru-RU"/>
        </w:rPr>
        <w:t>самый популярный командный вид спорта в мире, целью в котором является забить мяч в ворота соперника большее число раз, чем это сделает команда соперника в установленное время. Мяч в ворота можно забивать ногами или любыми другими частями тела (кроме рук).</w:t>
      </w:r>
    </w:p>
    <w:p w14:paraId="5A1D2352" w14:textId="6C8BD9D6" w:rsidR="00A06FA9" w:rsidRPr="0097524D" w:rsidRDefault="00A06FA9" w:rsidP="00341C05">
      <w:pPr>
        <w:spacing w:after="0" w:line="240" w:lineRule="auto"/>
        <w:jc w:val="both"/>
        <w:rPr>
          <w:rFonts w:eastAsia="Times New Roman"/>
          <w:shd w:val="clear" w:color="auto" w:fill="FFFFFF"/>
          <w:lang w:eastAsia="ru-RU"/>
        </w:rPr>
      </w:pPr>
      <w:r w:rsidRPr="0097524D">
        <w:rPr>
          <w:rFonts w:eastAsia="Times New Roman"/>
          <w:shd w:val="clear" w:color="auto" w:fill="FFFFFF"/>
          <w:lang w:eastAsia="ru-RU"/>
        </w:rPr>
        <w:t>Точной даты возникновения футбола неизвестно, но можно с уверенностью сказать, что история футбола насчитывает не одно столетие и затронула немало стран. Игры с мячом были популярны на всех континентах, об этом говорят повсеместные находки археологов.</w:t>
      </w:r>
    </w:p>
    <w:p w14:paraId="193B7248" w14:textId="77777777" w:rsidR="0097524D" w:rsidRDefault="00A06FA9" w:rsidP="00E634E8">
      <w:pPr>
        <w:spacing w:after="0" w:line="240" w:lineRule="auto"/>
        <w:jc w:val="both"/>
        <w:rPr>
          <w:rFonts w:eastAsia="Times New Roman"/>
          <w:color w:val="303549"/>
          <w:shd w:val="clear" w:color="auto" w:fill="FFFFFF"/>
          <w:lang w:eastAsia="ru-RU"/>
        </w:rPr>
      </w:pPr>
      <w:r w:rsidRPr="00A06FA9">
        <w:rPr>
          <w:rFonts w:eastAsia="Times New Roman"/>
          <w:color w:val="303549"/>
          <w:shd w:val="clear" w:color="auto" w:fill="FFFFFF"/>
          <w:lang w:eastAsia="ru-RU"/>
        </w:rPr>
        <w:t xml:space="preserve"> </w:t>
      </w:r>
      <w:r w:rsidR="00586351">
        <w:rPr>
          <w:rFonts w:eastAsia="Times New Roman"/>
          <w:color w:val="303549"/>
          <w:shd w:val="clear" w:color="auto" w:fill="FFFFFF"/>
          <w:lang w:eastAsia="ru-RU"/>
        </w:rPr>
        <w:tab/>
      </w:r>
    </w:p>
    <w:p w14:paraId="5FDB402F" w14:textId="189BE6BC" w:rsidR="007652BB" w:rsidRDefault="00EB2AB0" w:rsidP="00E634E8">
      <w:pPr>
        <w:spacing w:after="0" w:line="240" w:lineRule="auto"/>
        <w:jc w:val="both"/>
        <w:rPr>
          <w:bCs/>
        </w:rPr>
      </w:pPr>
      <w:r w:rsidRPr="007652BB">
        <w:rPr>
          <w:b/>
        </w:rPr>
        <w:t>Цел</w:t>
      </w:r>
      <w:r w:rsidR="007652BB">
        <w:rPr>
          <w:b/>
        </w:rPr>
        <w:t xml:space="preserve">и и задачи </w:t>
      </w:r>
      <w:r w:rsidRPr="007652BB">
        <w:rPr>
          <w:b/>
        </w:rPr>
        <w:t>программы</w:t>
      </w:r>
      <w:r w:rsidR="005653D5" w:rsidRPr="005653D5">
        <w:rPr>
          <w:bCs/>
        </w:rPr>
        <w:t>.</w:t>
      </w:r>
    </w:p>
    <w:p w14:paraId="50A0EC98" w14:textId="77777777" w:rsidR="005653D5" w:rsidRPr="007652BB" w:rsidRDefault="005653D5" w:rsidP="005653D5">
      <w:pPr>
        <w:pStyle w:val="ad"/>
        <w:spacing w:after="0" w:line="240" w:lineRule="auto"/>
        <w:ind w:left="0"/>
        <w:rPr>
          <w:bCs/>
        </w:rPr>
      </w:pPr>
    </w:p>
    <w:p w14:paraId="48FAC293" w14:textId="43B66902" w:rsidR="00C45821" w:rsidRPr="0063064C" w:rsidRDefault="007652BB" w:rsidP="003505EA">
      <w:pPr>
        <w:spacing w:after="0" w:line="240" w:lineRule="auto"/>
        <w:ind w:firstLine="708"/>
        <w:jc w:val="both"/>
      </w:pPr>
      <w:r w:rsidRPr="007652BB">
        <w:rPr>
          <w:b/>
          <w:bCs/>
        </w:rPr>
        <w:t>Цели:</w:t>
      </w:r>
      <w:r w:rsidR="001C5858">
        <w:t xml:space="preserve"> </w:t>
      </w:r>
      <w:r w:rsidR="006D4656">
        <w:t>получение</w:t>
      </w:r>
      <w:r w:rsidR="002117B2">
        <w:t xml:space="preserve"> детьми удовольствия от двигательной активности</w:t>
      </w:r>
      <w:r w:rsidR="006D4656">
        <w:t xml:space="preserve">, </w:t>
      </w:r>
      <w:r w:rsidR="006D4656">
        <w:rPr>
          <w:color w:val="333333"/>
          <w:shd w:val="clear" w:color="auto" w:fill="FBFBFB"/>
        </w:rPr>
        <w:t>ф</w:t>
      </w:r>
      <w:r w:rsidR="001C5858" w:rsidRPr="002117B2">
        <w:rPr>
          <w:color w:val="333333"/>
          <w:shd w:val="clear" w:color="auto" w:fill="FBFBFB"/>
        </w:rPr>
        <w:t xml:space="preserve">изическое, нравственное и психологическое развитие обучающихся на основе их </w:t>
      </w:r>
      <w:r w:rsidR="001C5858" w:rsidRPr="002117B2">
        <w:rPr>
          <w:color w:val="333333"/>
          <w:shd w:val="clear" w:color="auto" w:fill="FBFBFB"/>
        </w:rPr>
        <w:lastRenderedPageBreak/>
        <w:t>двигательной и творческой</w:t>
      </w:r>
      <w:r w:rsidR="002117B2">
        <w:rPr>
          <w:color w:val="333333"/>
          <w:shd w:val="clear" w:color="auto" w:fill="FBFBFB"/>
        </w:rPr>
        <w:t xml:space="preserve"> деятельности. Ф</w:t>
      </w:r>
      <w:r w:rsidR="001C5858" w:rsidRPr="002117B2">
        <w:rPr>
          <w:color w:val="333333"/>
          <w:shd w:val="clear" w:color="auto" w:fill="FBFBFB"/>
        </w:rPr>
        <w:t>ормирование здорового образа жизни, привлечение детей к систематическим занятиям физической культурой и спортом</w:t>
      </w:r>
      <w:r w:rsidR="00E4610C">
        <w:rPr>
          <w:color w:val="333333"/>
          <w:shd w:val="clear" w:color="auto" w:fill="FBFBFB"/>
        </w:rPr>
        <w:t xml:space="preserve">. </w:t>
      </w:r>
      <w:r w:rsidR="001C5858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14:paraId="76A25EC1" w14:textId="77777777" w:rsidR="00EB2AB0" w:rsidRPr="00237BDD" w:rsidRDefault="00EB2AB0" w:rsidP="003505EA">
      <w:pPr>
        <w:pStyle w:val="ad"/>
        <w:spacing w:after="0" w:line="240" w:lineRule="auto"/>
        <w:ind w:left="0" w:firstLine="708"/>
        <w:jc w:val="both"/>
        <w:rPr>
          <w:b/>
          <w:bCs/>
        </w:rPr>
      </w:pPr>
      <w:r w:rsidRPr="00237BDD">
        <w:rPr>
          <w:b/>
          <w:bCs/>
        </w:rPr>
        <w:t>Основные задачи программы:</w:t>
      </w:r>
    </w:p>
    <w:p w14:paraId="4E1A0654" w14:textId="27F1A2C5" w:rsidR="00EB2AB0" w:rsidRPr="00CC519A" w:rsidRDefault="00EB2AB0" w:rsidP="003505EA">
      <w:pPr>
        <w:pStyle w:val="ad"/>
        <w:spacing w:after="0" w:line="240" w:lineRule="auto"/>
        <w:ind w:left="0" w:firstLine="708"/>
        <w:jc w:val="both"/>
        <w:rPr>
          <w:i/>
        </w:rPr>
      </w:pPr>
      <w:r w:rsidRPr="00CC519A">
        <w:rPr>
          <w:i/>
        </w:rPr>
        <w:t>о</w:t>
      </w:r>
      <w:r w:rsidR="00E5404B" w:rsidRPr="00CC519A">
        <w:rPr>
          <w:i/>
        </w:rPr>
        <w:t>бучающие</w:t>
      </w:r>
      <w:r w:rsidRPr="00CC519A">
        <w:rPr>
          <w:i/>
        </w:rPr>
        <w:t>:</w:t>
      </w:r>
      <w:r w:rsidR="00E5404B" w:rsidRPr="00CC519A">
        <w:rPr>
          <w:i/>
        </w:rPr>
        <w:t xml:space="preserve"> </w:t>
      </w:r>
    </w:p>
    <w:p w14:paraId="7D4EAF2B" w14:textId="5E95BADF" w:rsidR="00335C01" w:rsidRDefault="00335C01" w:rsidP="00DB0D89">
      <w:pPr>
        <w:pStyle w:val="ad"/>
        <w:spacing w:after="0" w:line="240" w:lineRule="auto"/>
        <w:ind w:left="0" w:firstLine="708"/>
        <w:jc w:val="both"/>
        <w:rPr>
          <w:iCs/>
        </w:rPr>
      </w:pPr>
      <w:r>
        <w:rPr>
          <w:iCs/>
        </w:rPr>
        <w:t xml:space="preserve">- </w:t>
      </w:r>
      <w:r w:rsidR="000140F2">
        <w:rPr>
          <w:iCs/>
        </w:rPr>
        <w:t>предоставление</w:t>
      </w:r>
      <w:r>
        <w:rPr>
          <w:iCs/>
        </w:rPr>
        <w:t xml:space="preserve"> знани</w:t>
      </w:r>
      <w:r w:rsidR="000140F2">
        <w:rPr>
          <w:iCs/>
        </w:rPr>
        <w:t>й</w:t>
      </w:r>
      <w:r>
        <w:rPr>
          <w:iCs/>
        </w:rPr>
        <w:t xml:space="preserve"> о развитии физической культуры, спорта и футбола в России;</w:t>
      </w:r>
    </w:p>
    <w:p w14:paraId="228E117C" w14:textId="58FE43EB" w:rsidR="005273C9" w:rsidRPr="005273C9" w:rsidRDefault="005273C9" w:rsidP="00DB0D89">
      <w:pPr>
        <w:pStyle w:val="ad"/>
        <w:spacing w:after="0" w:line="240" w:lineRule="auto"/>
        <w:ind w:left="0" w:firstLine="708"/>
        <w:jc w:val="both"/>
        <w:rPr>
          <w:iCs/>
        </w:rPr>
      </w:pPr>
      <w:r>
        <w:rPr>
          <w:iCs/>
        </w:rPr>
        <w:t xml:space="preserve">- </w:t>
      </w:r>
      <w:r w:rsidR="000140F2">
        <w:rPr>
          <w:iCs/>
        </w:rPr>
        <w:t>предоставление</w:t>
      </w:r>
      <w:r>
        <w:rPr>
          <w:iCs/>
        </w:rPr>
        <w:t xml:space="preserve"> знани</w:t>
      </w:r>
      <w:r w:rsidR="000140F2">
        <w:rPr>
          <w:iCs/>
        </w:rPr>
        <w:t>й</w:t>
      </w:r>
      <w:r>
        <w:rPr>
          <w:iCs/>
        </w:rPr>
        <w:t xml:space="preserve"> </w:t>
      </w:r>
      <w:r w:rsidR="000140F2">
        <w:rPr>
          <w:iCs/>
        </w:rPr>
        <w:t xml:space="preserve">об </w:t>
      </w:r>
      <w:r>
        <w:rPr>
          <w:iCs/>
        </w:rPr>
        <w:t>истории зарождения футбола</w:t>
      </w:r>
      <w:r w:rsidR="00723DB6">
        <w:rPr>
          <w:iCs/>
        </w:rPr>
        <w:t xml:space="preserve"> </w:t>
      </w:r>
      <w:r w:rsidR="000140F2">
        <w:rPr>
          <w:iCs/>
        </w:rPr>
        <w:t>о</w:t>
      </w:r>
      <w:r w:rsidR="001966AD">
        <w:rPr>
          <w:iCs/>
        </w:rPr>
        <w:t xml:space="preserve"> </w:t>
      </w:r>
      <w:r>
        <w:rPr>
          <w:iCs/>
        </w:rPr>
        <w:t>л</w:t>
      </w:r>
      <w:r w:rsidRPr="005273C9">
        <w:rPr>
          <w:rFonts w:eastAsia="Calibri"/>
        </w:rPr>
        <w:t>егендарны</w:t>
      </w:r>
      <w:r w:rsidR="00723DB6">
        <w:rPr>
          <w:rFonts w:eastAsia="Calibri"/>
        </w:rPr>
        <w:t>х</w:t>
      </w:r>
      <w:r w:rsidRPr="005273C9">
        <w:rPr>
          <w:rFonts w:eastAsia="Calibri"/>
        </w:rPr>
        <w:t xml:space="preserve"> отечественны</w:t>
      </w:r>
      <w:r w:rsidR="00723DB6">
        <w:rPr>
          <w:rFonts w:eastAsia="Calibri"/>
        </w:rPr>
        <w:t>х</w:t>
      </w:r>
      <w:r w:rsidRPr="005273C9">
        <w:rPr>
          <w:rFonts w:eastAsia="Calibri"/>
        </w:rPr>
        <w:t xml:space="preserve"> и зарубежны</w:t>
      </w:r>
      <w:r w:rsidR="00723DB6">
        <w:rPr>
          <w:rFonts w:eastAsia="Calibri"/>
        </w:rPr>
        <w:t>х</w:t>
      </w:r>
      <w:r w:rsidRPr="005273C9">
        <w:rPr>
          <w:rFonts w:eastAsia="Calibri"/>
        </w:rPr>
        <w:t xml:space="preserve"> футболист</w:t>
      </w:r>
      <w:r w:rsidR="00723DB6">
        <w:rPr>
          <w:rFonts w:eastAsia="Calibri"/>
        </w:rPr>
        <w:t>ах</w:t>
      </w:r>
      <w:r w:rsidRPr="005273C9">
        <w:rPr>
          <w:rFonts w:eastAsia="Calibri"/>
        </w:rPr>
        <w:t>, тренер</w:t>
      </w:r>
      <w:r w:rsidR="00723DB6">
        <w:rPr>
          <w:rFonts w:eastAsia="Calibri"/>
        </w:rPr>
        <w:t>ах</w:t>
      </w:r>
      <w:r>
        <w:rPr>
          <w:rFonts w:eastAsia="Calibri"/>
        </w:rPr>
        <w:t>;</w:t>
      </w:r>
    </w:p>
    <w:p w14:paraId="2E5668DF" w14:textId="3F8CBE03" w:rsidR="005273C9" w:rsidRDefault="005273C9" w:rsidP="00DB0D89">
      <w:pPr>
        <w:pStyle w:val="ad"/>
        <w:spacing w:after="0" w:line="240" w:lineRule="auto"/>
        <w:ind w:left="0" w:firstLine="708"/>
        <w:jc w:val="both"/>
        <w:rPr>
          <w:rFonts w:eastAsia="Calibri"/>
        </w:rPr>
      </w:pPr>
      <w:r>
        <w:rPr>
          <w:iCs/>
        </w:rPr>
        <w:t xml:space="preserve">- </w:t>
      </w:r>
      <w:r w:rsidRPr="00C037C0">
        <w:rPr>
          <w:iCs/>
        </w:rPr>
        <w:t xml:space="preserve">формирование знаний </w:t>
      </w:r>
      <w:r w:rsidR="00C037C0" w:rsidRPr="00C037C0">
        <w:rPr>
          <w:rFonts w:eastAsia="Calibri"/>
        </w:rPr>
        <w:t>по футбольным</w:t>
      </w:r>
      <w:r w:rsidRPr="00C037C0">
        <w:rPr>
          <w:rFonts w:eastAsia="Calibri"/>
        </w:rPr>
        <w:t xml:space="preserve"> термин</w:t>
      </w:r>
      <w:r w:rsidR="00C037C0" w:rsidRPr="00C037C0">
        <w:rPr>
          <w:rFonts w:eastAsia="Calibri"/>
        </w:rPr>
        <w:t>ам</w:t>
      </w:r>
      <w:r w:rsidRPr="00C037C0">
        <w:rPr>
          <w:rFonts w:eastAsia="Calibri"/>
        </w:rPr>
        <w:t xml:space="preserve"> и определени</w:t>
      </w:r>
      <w:r w:rsidR="00C037C0" w:rsidRPr="00C037C0">
        <w:rPr>
          <w:rFonts w:eastAsia="Calibri"/>
        </w:rPr>
        <w:t>ям;</w:t>
      </w:r>
    </w:p>
    <w:p w14:paraId="156258ED" w14:textId="4A8110B4" w:rsidR="00C037C0" w:rsidRDefault="00C037C0" w:rsidP="00DB0D89">
      <w:pPr>
        <w:pStyle w:val="ad"/>
        <w:spacing w:after="0" w:line="240" w:lineRule="auto"/>
        <w:ind w:left="0" w:firstLine="708"/>
        <w:jc w:val="both"/>
        <w:rPr>
          <w:rFonts w:eastAsia="Calibri"/>
        </w:rPr>
      </w:pPr>
      <w:r w:rsidRPr="00C037C0">
        <w:rPr>
          <w:rFonts w:eastAsia="Calibri"/>
        </w:rPr>
        <w:t>- формирование знаний по правилам безопасного поведения во время занятий футболом;</w:t>
      </w:r>
    </w:p>
    <w:p w14:paraId="546A96A5" w14:textId="4C016779" w:rsidR="00335C01" w:rsidRPr="00C037C0" w:rsidRDefault="00335C01" w:rsidP="00DB0D89">
      <w:pPr>
        <w:pStyle w:val="ad"/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- влияние физических упражнений на организм человека;</w:t>
      </w:r>
    </w:p>
    <w:p w14:paraId="232CF4A4" w14:textId="537B40DD" w:rsidR="00C037C0" w:rsidRDefault="00C037C0" w:rsidP="00DB0D89">
      <w:pPr>
        <w:pStyle w:val="ad"/>
        <w:spacing w:after="0" w:line="240" w:lineRule="auto"/>
        <w:ind w:left="0" w:firstLine="708"/>
        <w:rPr>
          <w:rFonts w:eastAsia="Calibri"/>
        </w:rPr>
      </w:pPr>
      <w:r w:rsidRPr="00C037C0">
        <w:rPr>
          <w:rFonts w:eastAsia="Calibri"/>
        </w:rPr>
        <w:t>- формирование знаний о режиме дня при занятиях</w:t>
      </w:r>
      <w:r w:rsidR="001966AD">
        <w:rPr>
          <w:rFonts w:eastAsia="Calibri"/>
        </w:rPr>
        <w:t xml:space="preserve"> футболом,</w:t>
      </w:r>
      <w:r w:rsidR="001966AD" w:rsidRPr="001966AD">
        <w:rPr>
          <w:rFonts w:eastAsia="Calibri"/>
          <w:color w:val="000000"/>
        </w:rPr>
        <w:t xml:space="preserve"> </w:t>
      </w:r>
      <w:r w:rsidR="001966AD" w:rsidRPr="00723DB6">
        <w:rPr>
          <w:rFonts w:eastAsia="Calibri"/>
          <w:color w:val="000000"/>
        </w:rPr>
        <w:t>соблюдени</w:t>
      </w:r>
      <w:r w:rsidR="001966AD">
        <w:rPr>
          <w:rFonts w:eastAsia="Calibri"/>
          <w:color w:val="000000"/>
        </w:rPr>
        <w:t>е</w:t>
      </w:r>
      <w:r w:rsidR="001966AD" w:rsidRPr="00723DB6">
        <w:rPr>
          <w:rFonts w:eastAsia="Calibri"/>
          <w:color w:val="000000"/>
        </w:rPr>
        <w:t xml:space="preserve"> личной гигиены, требований к спортивной одежде и обуви для занятий футболом</w:t>
      </w:r>
      <w:r w:rsidR="001966AD">
        <w:rPr>
          <w:rFonts w:eastAsia="Calibri"/>
        </w:rPr>
        <w:t>.</w:t>
      </w:r>
    </w:p>
    <w:p w14:paraId="323DF4C9" w14:textId="138CCE98" w:rsidR="00EB2AB0" w:rsidRDefault="00EB2AB0" w:rsidP="00DB0D89">
      <w:pPr>
        <w:pStyle w:val="ad"/>
        <w:spacing w:after="0" w:line="240" w:lineRule="auto"/>
        <w:ind w:left="0" w:firstLine="708"/>
        <w:jc w:val="both"/>
        <w:rPr>
          <w:i/>
        </w:rPr>
      </w:pPr>
      <w:r>
        <w:rPr>
          <w:i/>
        </w:rPr>
        <w:t>воспитательные:</w:t>
      </w:r>
    </w:p>
    <w:p w14:paraId="1BDE6B5F" w14:textId="4453B52A" w:rsidR="00723DB6" w:rsidRDefault="00723DB6" w:rsidP="00DB0D89">
      <w:pPr>
        <w:spacing w:after="0" w:line="240" w:lineRule="auto"/>
        <w:ind w:firstLine="708"/>
        <w:jc w:val="both"/>
        <w:rPr>
          <w:iCs/>
        </w:rPr>
      </w:pPr>
      <w:r>
        <w:rPr>
          <w:iCs/>
        </w:rPr>
        <w:t xml:space="preserve">- </w:t>
      </w:r>
      <w:r w:rsidR="008E5BE9">
        <w:rPr>
          <w:iCs/>
        </w:rPr>
        <w:t>воспитание устойчивого интереса к систематическим занятиям футболом;</w:t>
      </w:r>
    </w:p>
    <w:p w14:paraId="5A59F29C" w14:textId="0AD30BF2" w:rsidR="008E5BE9" w:rsidRDefault="008E5BE9" w:rsidP="00DB0D89">
      <w:pPr>
        <w:spacing w:after="0" w:line="240" w:lineRule="auto"/>
        <w:ind w:firstLine="708"/>
        <w:jc w:val="both"/>
        <w:rPr>
          <w:iCs/>
        </w:rPr>
      </w:pPr>
      <w:r>
        <w:rPr>
          <w:iCs/>
        </w:rPr>
        <w:t>- формирование</w:t>
      </w:r>
      <w:r w:rsidR="00A83953">
        <w:rPr>
          <w:iCs/>
        </w:rPr>
        <w:t xml:space="preserve"> </w:t>
      </w:r>
      <w:r w:rsidR="006639FD">
        <w:rPr>
          <w:iCs/>
        </w:rPr>
        <w:t>желания к ведению</w:t>
      </w:r>
      <w:r>
        <w:rPr>
          <w:iCs/>
        </w:rPr>
        <w:t xml:space="preserve"> образа жизни; </w:t>
      </w:r>
    </w:p>
    <w:p w14:paraId="303F7BBF" w14:textId="10CF3F3F" w:rsidR="00003510" w:rsidRPr="00723DB6" w:rsidRDefault="00003510" w:rsidP="00DB0D89">
      <w:pPr>
        <w:spacing w:after="0" w:line="240" w:lineRule="auto"/>
        <w:ind w:firstLine="708"/>
        <w:jc w:val="both"/>
        <w:rPr>
          <w:iCs/>
        </w:rPr>
      </w:pPr>
      <w:r>
        <w:rPr>
          <w:iCs/>
        </w:rPr>
        <w:t xml:space="preserve">- воспитание привычки к самостоятельным занятиям футболом в свободное время. </w:t>
      </w:r>
    </w:p>
    <w:p w14:paraId="57F800FA" w14:textId="79BA20C3" w:rsidR="00EB2AB0" w:rsidRDefault="00EB2AB0" w:rsidP="00DB0D89">
      <w:pPr>
        <w:pStyle w:val="ad"/>
        <w:spacing w:after="0" w:line="240" w:lineRule="auto"/>
        <w:ind w:left="0" w:firstLine="708"/>
        <w:jc w:val="both"/>
        <w:rPr>
          <w:i/>
        </w:rPr>
      </w:pPr>
      <w:r>
        <w:rPr>
          <w:i/>
        </w:rPr>
        <w:t>развивающие:</w:t>
      </w:r>
    </w:p>
    <w:p w14:paraId="7623FA9B" w14:textId="082D47C8" w:rsidR="00003510" w:rsidRDefault="00003510" w:rsidP="00DB0D89">
      <w:pPr>
        <w:spacing w:after="0" w:line="240" w:lineRule="auto"/>
        <w:ind w:firstLine="708"/>
        <w:jc w:val="both"/>
      </w:pPr>
      <w:r>
        <w:t>- обеспечение всесторонней физической подготовки с развитием быстроты, ловкости и координации движений;</w:t>
      </w:r>
    </w:p>
    <w:p w14:paraId="127EC9EA" w14:textId="0D0C61F6" w:rsidR="00E40BF6" w:rsidRDefault="00003510" w:rsidP="00DB0D89">
      <w:pPr>
        <w:spacing w:after="0" w:line="240" w:lineRule="auto"/>
        <w:ind w:firstLine="708"/>
        <w:jc w:val="both"/>
      </w:pPr>
      <w:r>
        <w:t>- овладение основ</w:t>
      </w:r>
      <w:r w:rsidR="00E40BF6">
        <w:t>ными</w:t>
      </w:r>
      <w:r>
        <w:t xml:space="preserve"> технически</w:t>
      </w:r>
      <w:r w:rsidR="00E40BF6">
        <w:t>ми</w:t>
      </w:r>
      <w:r>
        <w:t xml:space="preserve"> </w:t>
      </w:r>
      <w:r w:rsidR="00E40BF6">
        <w:t xml:space="preserve">элементами в футболе; </w:t>
      </w:r>
    </w:p>
    <w:p w14:paraId="2D276CD3" w14:textId="084BEC26" w:rsidR="00003510" w:rsidRPr="003D48D4" w:rsidRDefault="00E40BF6" w:rsidP="00DB0D89">
      <w:pPr>
        <w:spacing w:after="0" w:line="240" w:lineRule="auto"/>
        <w:ind w:firstLine="708"/>
        <w:jc w:val="both"/>
      </w:pPr>
      <w:r w:rsidRPr="00873DA0">
        <w:t xml:space="preserve">- </w:t>
      </w:r>
      <w:r w:rsidRPr="003D48D4">
        <w:t xml:space="preserve">овладение </w:t>
      </w:r>
      <w:r w:rsidR="00003510" w:rsidRPr="003D48D4">
        <w:t>основами индивидуальной, групповой тактики игры в футбол;</w:t>
      </w:r>
    </w:p>
    <w:p w14:paraId="7487C09D" w14:textId="25181467" w:rsidR="00003510" w:rsidRPr="003D48D4" w:rsidRDefault="00003510" w:rsidP="00DB0D89">
      <w:pPr>
        <w:spacing w:after="0" w:line="240" w:lineRule="auto"/>
        <w:ind w:firstLine="708"/>
        <w:jc w:val="both"/>
      </w:pPr>
      <w:r w:rsidRPr="003D48D4">
        <w:t>- освоение процесса игры в соответствии с правилами футбола;</w:t>
      </w:r>
    </w:p>
    <w:p w14:paraId="2B092005" w14:textId="77777777" w:rsidR="00E40BF6" w:rsidRPr="00E40BF6" w:rsidRDefault="00E40BF6" w:rsidP="00DB0D89">
      <w:pPr>
        <w:pStyle w:val="ad"/>
        <w:spacing w:after="0" w:line="240" w:lineRule="auto"/>
        <w:ind w:left="0" w:firstLine="708"/>
        <w:jc w:val="both"/>
      </w:pPr>
      <w:r w:rsidRPr="00E40BF6">
        <w:t>- развитие умений ориентироваться в пространстве;</w:t>
      </w:r>
    </w:p>
    <w:p w14:paraId="4F2144B8" w14:textId="6F89695A" w:rsidR="00F871EF" w:rsidRDefault="00E40BF6" w:rsidP="0038076A">
      <w:pPr>
        <w:pStyle w:val="ad"/>
        <w:spacing w:after="0" w:line="240" w:lineRule="auto"/>
        <w:ind w:left="0" w:firstLine="708"/>
        <w:jc w:val="both"/>
      </w:pPr>
      <w:r w:rsidRPr="00E40BF6">
        <w:t xml:space="preserve">- укрепление здоровья средствами общей </w:t>
      </w:r>
      <w:r w:rsidR="00995F71">
        <w:t xml:space="preserve">и специальной </w:t>
      </w:r>
      <w:r w:rsidRPr="00E40BF6">
        <w:t>физической подготовки.</w:t>
      </w:r>
    </w:p>
    <w:p w14:paraId="059B9B3C" w14:textId="6BD1B423" w:rsidR="0038076A" w:rsidRDefault="0038076A" w:rsidP="0038076A">
      <w:pPr>
        <w:pStyle w:val="ad"/>
        <w:spacing w:after="0" w:line="240" w:lineRule="auto"/>
        <w:ind w:left="0" w:firstLine="708"/>
        <w:jc w:val="both"/>
      </w:pPr>
    </w:p>
    <w:p w14:paraId="66F8895D" w14:textId="67BAAF4A" w:rsidR="00E87BDF" w:rsidRDefault="00E87BDF" w:rsidP="0038076A">
      <w:pPr>
        <w:pStyle w:val="ad"/>
        <w:spacing w:after="0" w:line="240" w:lineRule="auto"/>
        <w:ind w:left="0" w:firstLine="708"/>
        <w:jc w:val="both"/>
      </w:pPr>
    </w:p>
    <w:p w14:paraId="7FE3A968" w14:textId="5BE700D4" w:rsidR="00E87BDF" w:rsidRDefault="00E87BDF" w:rsidP="0038076A">
      <w:pPr>
        <w:pStyle w:val="ad"/>
        <w:spacing w:after="0" w:line="240" w:lineRule="auto"/>
        <w:ind w:left="0" w:firstLine="708"/>
        <w:jc w:val="both"/>
      </w:pPr>
    </w:p>
    <w:p w14:paraId="48179D35" w14:textId="77777777" w:rsidR="00E87BDF" w:rsidRPr="0038076A" w:rsidRDefault="00E87BDF" w:rsidP="0038076A">
      <w:pPr>
        <w:pStyle w:val="ad"/>
        <w:spacing w:after="0" w:line="240" w:lineRule="auto"/>
        <w:ind w:left="0" w:firstLine="708"/>
        <w:jc w:val="both"/>
      </w:pPr>
    </w:p>
    <w:p w14:paraId="4ED4C8E9" w14:textId="5353C108" w:rsidR="002B5DA3" w:rsidRPr="002B5DA3" w:rsidRDefault="002B5DA3" w:rsidP="00F871EF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Адресат программы.</w:t>
      </w:r>
      <w:r w:rsidR="001A09F4">
        <w:rPr>
          <w:b/>
          <w:bCs/>
        </w:rPr>
        <w:t xml:space="preserve"> </w:t>
      </w:r>
    </w:p>
    <w:p w14:paraId="2F7F8028" w14:textId="0B6FF48E" w:rsidR="00EB2AB0" w:rsidRDefault="00946ED9" w:rsidP="006C5142">
      <w:pPr>
        <w:spacing w:after="0" w:line="240" w:lineRule="auto"/>
        <w:ind w:firstLine="708"/>
        <w:jc w:val="both"/>
      </w:pPr>
      <w:r>
        <w:t>П</w:t>
      </w:r>
      <w:r w:rsidR="008B51BC">
        <w:t>рограмм</w:t>
      </w:r>
      <w:r>
        <w:t>а</w:t>
      </w:r>
      <w:r w:rsidR="008B51BC">
        <w:t xml:space="preserve"> </w:t>
      </w:r>
      <w:r w:rsidR="00995F71">
        <w:t>ознакомительного</w:t>
      </w:r>
      <w:r w:rsidR="00EB2AB0">
        <w:t xml:space="preserve"> уровня </w:t>
      </w:r>
      <w:r>
        <w:t xml:space="preserve">рассчитана для всех интересующихся футболом </w:t>
      </w:r>
      <w:r w:rsidR="00EB2AB0">
        <w:t>мальчи</w:t>
      </w:r>
      <w:r>
        <w:t>ков</w:t>
      </w:r>
      <w:r w:rsidR="00EB2AB0">
        <w:t xml:space="preserve"> и девоч</w:t>
      </w:r>
      <w:r>
        <w:t>ек</w:t>
      </w:r>
      <w:r w:rsidR="00995F71">
        <w:t xml:space="preserve"> </w:t>
      </w:r>
      <w:r>
        <w:t xml:space="preserve">от </w:t>
      </w:r>
      <w:r w:rsidR="00CE00C1">
        <w:t>9</w:t>
      </w:r>
      <w:r>
        <w:t xml:space="preserve"> до </w:t>
      </w:r>
      <w:r w:rsidR="00F114BB">
        <w:t>11</w:t>
      </w:r>
      <w:r>
        <w:t xml:space="preserve"> лет</w:t>
      </w:r>
      <w:r w:rsidR="000F64C7">
        <w:t xml:space="preserve"> (включительно)</w:t>
      </w:r>
      <w:r w:rsidR="00BD2B19">
        <w:t>,</w:t>
      </w:r>
      <w:r w:rsidR="00EB2AB0">
        <w:t xml:space="preserve"> не </w:t>
      </w:r>
      <w:r w:rsidR="00BD2B19">
        <w:t>имеющих</w:t>
      </w:r>
      <w:r w:rsidR="00EB2AB0">
        <w:t xml:space="preserve"> медицинских противопоказаний к занятиям</w:t>
      </w:r>
      <w:r>
        <w:t xml:space="preserve"> футболом. </w:t>
      </w:r>
    </w:p>
    <w:p w14:paraId="50AF97AE" w14:textId="28D54F03" w:rsidR="00C24575" w:rsidRDefault="00EB2AB0" w:rsidP="006C5142">
      <w:pPr>
        <w:pStyle w:val="ad"/>
        <w:spacing w:after="0" w:line="240" w:lineRule="auto"/>
        <w:ind w:left="0" w:firstLine="708"/>
        <w:jc w:val="both"/>
      </w:pPr>
      <w:r>
        <w:t xml:space="preserve">Продолжительность обучения на </w:t>
      </w:r>
      <w:r w:rsidR="00995F71">
        <w:t>ознакомительном</w:t>
      </w:r>
      <w:r w:rsidR="00BE0CFF" w:rsidRPr="00BE0CFF">
        <w:t xml:space="preserve"> </w:t>
      </w:r>
      <w:r w:rsidR="00BE0CFF">
        <w:t xml:space="preserve">уровне </w:t>
      </w:r>
      <w:r>
        <w:t xml:space="preserve">рассчитана на </w:t>
      </w:r>
      <w:r w:rsidR="00995F71">
        <w:t>1</w:t>
      </w:r>
      <w:r>
        <w:t xml:space="preserve"> </w:t>
      </w:r>
      <w:r w:rsidR="00995F71">
        <w:t>год</w:t>
      </w:r>
      <w:r>
        <w:t xml:space="preserve">, минимальный возраст </w:t>
      </w:r>
      <w:r w:rsidR="000140F2">
        <w:t>детей</w:t>
      </w:r>
      <w:r>
        <w:t xml:space="preserve"> для зачисления </w:t>
      </w:r>
      <w:r w:rsidR="000140F2">
        <w:t xml:space="preserve">- </w:t>
      </w:r>
      <w:r w:rsidR="00CE00C1">
        <w:t>9</w:t>
      </w:r>
      <w:r>
        <w:t xml:space="preserve"> полных лет.</w:t>
      </w:r>
      <w:r w:rsidR="004C6ADB">
        <w:t xml:space="preserve"> Группы могут быть смешанными или формируются по гендерной принадлежности </w:t>
      </w:r>
      <w:proofErr w:type="gramStart"/>
      <w:r w:rsidR="004C6ADB">
        <w:t>обучающихся</w:t>
      </w:r>
      <w:proofErr w:type="gramEnd"/>
      <w:r w:rsidR="004C6ADB">
        <w:t xml:space="preserve">. </w:t>
      </w:r>
      <w:r w:rsidR="006C5142">
        <w:tab/>
      </w:r>
      <w:r w:rsidR="004C6ADB">
        <w:t>Разница в возрасте детей в группе не должно превышать более 2 лет</w:t>
      </w:r>
      <w:r w:rsidR="002E6627">
        <w:t>.</w:t>
      </w:r>
      <w:r w:rsidR="005353FF">
        <w:t xml:space="preserve"> </w:t>
      </w:r>
      <w:r w:rsidR="002E6627">
        <w:t xml:space="preserve"> </w:t>
      </w:r>
      <w:r w:rsidR="005353FF">
        <w:t xml:space="preserve">  </w:t>
      </w:r>
    </w:p>
    <w:p w14:paraId="7896311D" w14:textId="112FE73E" w:rsidR="00CE00C1" w:rsidRDefault="000A1D63" w:rsidP="00CE00C1">
      <w:pPr>
        <w:pStyle w:val="ad"/>
        <w:spacing w:after="0" w:line="240" w:lineRule="auto"/>
        <w:ind w:left="0" w:firstLine="708"/>
        <w:jc w:val="both"/>
      </w:pPr>
      <w:r>
        <w:t>Наполня</w:t>
      </w:r>
      <w:r w:rsidR="00CE00C1">
        <w:t>емость учебных групп минимум 12 человек</w:t>
      </w:r>
    </w:p>
    <w:p w14:paraId="096A71F8" w14:textId="34E729DC" w:rsidR="00EB2AB0" w:rsidRDefault="00EB2AB0" w:rsidP="00CE00C1">
      <w:pPr>
        <w:pStyle w:val="ad"/>
        <w:spacing w:after="0" w:line="240" w:lineRule="auto"/>
        <w:ind w:left="0" w:firstLine="708"/>
        <w:jc w:val="both"/>
        <w:rPr>
          <w:b/>
        </w:rPr>
      </w:pPr>
      <w:r w:rsidRPr="00A3239A">
        <w:rPr>
          <w:b/>
          <w:shd w:val="clear" w:color="auto" w:fill="FFFFFF" w:themeFill="background1"/>
        </w:rPr>
        <w:t xml:space="preserve">Формы </w:t>
      </w:r>
      <w:r w:rsidR="00C24575" w:rsidRPr="00A3239A">
        <w:rPr>
          <w:b/>
          <w:shd w:val="clear" w:color="auto" w:fill="FFFFFF" w:themeFill="background1"/>
        </w:rPr>
        <w:t xml:space="preserve">и режим </w:t>
      </w:r>
      <w:r w:rsidR="002503CA" w:rsidRPr="00A3239A">
        <w:rPr>
          <w:b/>
          <w:shd w:val="clear" w:color="auto" w:fill="FFFFFF" w:themeFill="background1"/>
        </w:rPr>
        <w:t>реализации программы</w:t>
      </w:r>
      <w:r w:rsidR="002503CA" w:rsidRPr="007E745E">
        <w:rPr>
          <w:b/>
        </w:rPr>
        <w:t>.</w:t>
      </w:r>
    </w:p>
    <w:p w14:paraId="5AC36FC3" w14:textId="77777777" w:rsidR="005653D5" w:rsidRPr="005653D5" w:rsidRDefault="005653D5" w:rsidP="005653D5">
      <w:pPr>
        <w:spacing w:after="0" w:line="240" w:lineRule="auto"/>
        <w:rPr>
          <w:b/>
        </w:rPr>
      </w:pPr>
    </w:p>
    <w:p w14:paraId="53A2DFC5" w14:textId="77777777" w:rsidR="00EB2AB0" w:rsidRDefault="00EB2AB0" w:rsidP="006C5142">
      <w:pPr>
        <w:spacing w:after="0" w:line="240" w:lineRule="auto"/>
        <w:ind w:firstLine="708"/>
        <w:jc w:val="both"/>
      </w:pPr>
      <w:r>
        <w:rPr>
          <w:i/>
        </w:rPr>
        <w:t>Форма организации занятий</w:t>
      </w:r>
      <w:r>
        <w:t xml:space="preserve"> – очная, групповая. </w:t>
      </w:r>
    </w:p>
    <w:p w14:paraId="2A6F6B5A" w14:textId="17F1D911" w:rsidR="00EB2AB0" w:rsidRDefault="00EB2AB0" w:rsidP="006C5142">
      <w:pPr>
        <w:spacing w:after="0" w:line="240" w:lineRule="auto"/>
        <w:ind w:firstLine="708"/>
        <w:jc w:val="both"/>
      </w:pPr>
      <w:r>
        <w:rPr>
          <w:i/>
        </w:rPr>
        <w:lastRenderedPageBreak/>
        <w:t>Форма проведения занятия (вид)</w:t>
      </w:r>
      <w:r>
        <w:t>: учебно-тренировочные занятия</w:t>
      </w:r>
      <w:r w:rsidR="00966060">
        <w:t xml:space="preserve">, </w:t>
      </w:r>
      <w:r>
        <w:t>комплексные занятия</w:t>
      </w:r>
      <w:r w:rsidR="00966060">
        <w:t xml:space="preserve">, </w:t>
      </w:r>
      <w:r w:rsidR="006F189A">
        <w:t>интегрированные</w:t>
      </w:r>
      <w:r>
        <w:t xml:space="preserve"> занятия</w:t>
      </w:r>
      <w:r w:rsidR="00966060">
        <w:t xml:space="preserve">, </w:t>
      </w:r>
      <w:r>
        <w:t>открытые занятия</w:t>
      </w:r>
      <w:r w:rsidR="00966060">
        <w:t xml:space="preserve">, </w:t>
      </w:r>
      <w:r>
        <w:t>соревнова</w:t>
      </w:r>
      <w:r w:rsidR="00966060">
        <w:t>тельные</w:t>
      </w:r>
      <w:r>
        <w:t>.</w:t>
      </w:r>
      <w:r w:rsidR="005353FF">
        <w:t xml:space="preserve"> </w:t>
      </w:r>
    </w:p>
    <w:p w14:paraId="0F762607" w14:textId="51F3FB05" w:rsidR="00EB2AB0" w:rsidRDefault="00EB2AB0" w:rsidP="006C5142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Формы организации деятельности обучающихся на занятии: </w:t>
      </w:r>
      <w:proofErr w:type="gramStart"/>
      <w:r>
        <w:t>фронтальная</w:t>
      </w:r>
      <w:proofErr w:type="gramEnd"/>
      <w:r w:rsidR="006F189A">
        <w:t>,</w:t>
      </w:r>
      <w:r>
        <w:t xml:space="preserve"> в парах</w:t>
      </w:r>
      <w:r w:rsidR="006F189A">
        <w:t>,</w:t>
      </w:r>
      <w:r>
        <w:t xml:space="preserve"> групповая</w:t>
      </w:r>
      <w:r w:rsidR="006F189A">
        <w:t>,</w:t>
      </w:r>
      <w:r>
        <w:rPr>
          <w:i/>
        </w:rPr>
        <w:t xml:space="preserve"> </w:t>
      </w:r>
      <w:proofErr w:type="spellStart"/>
      <w:r w:rsidR="008258A1">
        <w:t>мало</w:t>
      </w:r>
      <w:r>
        <w:t>групповая</w:t>
      </w:r>
      <w:proofErr w:type="spellEnd"/>
      <w:r w:rsidR="006F189A">
        <w:t>,</w:t>
      </w:r>
      <w:r>
        <w:rPr>
          <w:i/>
        </w:rPr>
        <w:t xml:space="preserve"> </w:t>
      </w:r>
      <w:r>
        <w:t>индивидуальная</w:t>
      </w:r>
      <w:r w:rsidR="006F189A">
        <w:t>.</w:t>
      </w:r>
    </w:p>
    <w:p w14:paraId="429D9536" w14:textId="3E1CE790" w:rsidR="00EB2AB0" w:rsidRDefault="00DB0D89" w:rsidP="00DB0D89">
      <w:pPr>
        <w:tabs>
          <w:tab w:val="left" w:pos="709"/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ab/>
      </w:r>
      <w:r w:rsidR="00EB2AB0" w:rsidRPr="00966060">
        <w:rPr>
          <w:rFonts w:eastAsia="Times New Roman"/>
          <w:i/>
          <w:iCs/>
          <w:lang w:eastAsia="ru-RU"/>
        </w:rPr>
        <w:t>Основными формами обучения являются:</w:t>
      </w:r>
      <w:r w:rsidR="00EB2AB0">
        <w:rPr>
          <w:rFonts w:eastAsia="Times New Roman"/>
          <w:lang w:eastAsia="ru-RU"/>
        </w:rPr>
        <w:t xml:space="preserve"> групповые и индивидуальные занятия, также могут быть</w:t>
      </w:r>
      <w:r w:rsidR="005353FF">
        <w:rPr>
          <w:rFonts w:eastAsia="Times New Roman"/>
          <w:lang w:eastAsia="ru-RU"/>
        </w:rPr>
        <w:t xml:space="preserve"> у</w:t>
      </w:r>
      <w:r w:rsidR="006F189A">
        <w:rPr>
          <w:rFonts w:eastAsia="Times New Roman"/>
          <w:lang w:eastAsia="ru-RU"/>
        </w:rPr>
        <w:t>чебные</w:t>
      </w:r>
      <w:r w:rsidR="00EB2AB0">
        <w:rPr>
          <w:rFonts w:eastAsia="Times New Roman"/>
          <w:lang w:eastAsia="ru-RU"/>
        </w:rPr>
        <w:t xml:space="preserve"> занятия; работа по индивидуальным планам; участие </w:t>
      </w:r>
      <w:r w:rsidR="00EB2AB0" w:rsidRPr="0038076A">
        <w:rPr>
          <w:rFonts w:eastAsia="Times New Roman"/>
          <w:lang w:eastAsia="ru-RU"/>
        </w:rPr>
        <w:t>в</w:t>
      </w:r>
      <w:r w:rsidR="00083827" w:rsidRPr="0038076A">
        <w:rPr>
          <w:rFonts w:eastAsia="Times New Roman"/>
          <w:lang w:eastAsia="ru-RU"/>
        </w:rPr>
        <w:t xml:space="preserve"> физкультурно-массовых </w:t>
      </w:r>
      <w:r w:rsidR="00083827" w:rsidRPr="0038076A">
        <w:rPr>
          <w:rFonts w:eastAsia="Times New Roman"/>
          <w:color w:val="000000" w:themeColor="text1"/>
          <w:lang w:eastAsia="ru-RU"/>
        </w:rPr>
        <w:t>мероприятиях</w:t>
      </w:r>
      <w:r w:rsidR="00EB2AB0">
        <w:rPr>
          <w:rFonts w:eastAsia="Times New Roman"/>
          <w:lang w:eastAsia="ru-RU"/>
        </w:rPr>
        <w:t>; восстановительные мероприятия; тестирование и контроль, промежуточная и итоговая аттестация</w:t>
      </w:r>
      <w:r w:rsidR="00C24575">
        <w:rPr>
          <w:rFonts w:eastAsia="Times New Roman"/>
          <w:lang w:eastAsia="ru-RU"/>
        </w:rPr>
        <w:t>.</w:t>
      </w:r>
    </w:p>
    <w:p w14:paraId="048A0F07" w14:textId="6662AFBF" w:rsidR="004610CF" w:rsidRPr="00CC519A" w:rsidRDefault="00DB0D89" w:rsidP="00DB0D89">
      <w:pPr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>
        <w:tab/>
      </w:r>
      <w:proofErr w:type="gramStart"/>
      <w:r w:rsidR="004610CF" w:rsidRPr="00CC519A">
        <w:t>Образовательная организация вправе осуществлять реализацию дополнительной общеразвивающей программы или её частей с применением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="004610CF" w:rsidRPr="00CC519A">
        <w:t xml:space="preserve"> "Интернет", </w:t>
      </w:r>
      <w:r w:rsidR="004610CF" w:rsidRPr="00CC519A">
        <w:rPr>
          <w:rFonts w:eastAsia="Times New Roman"/>
          <w:lang w:eastAsia="ru-RU"/>
        </w:rPr>
        <w:t xml:space="preserve">предусмотренные Федеральным законом от 29 декабря 2012 г. № 273-ФЗ «Об образовании» в Российской Федерации и руководствуясь 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 </w:t>
      </w:r>
    </w:p>
    <w:p w14:paraId="04AFD081" w14:textId="76760F63" w:rsidR="00072829" w:rsidRDefault="00C24575" w:rsidP="00E96996">
      <w:pPr>
        <w:spacing w:after="0" w:line="240" w:lineRule="auto"/>
        <w:ind w:firstLine="708"/>
        <w:jc w:val="both"/>
      </w:pPr>
      <w:r w:rsidRPr="00CC519A">
        <w:t xml:space="preserve">Примерное распределение </w:t>
      </w:r>
      <w:r>
        <w:t>недельной нагрузки по годам обучения представлено в таблице 1.</w:t>
      </w:r>
    </w:p>
    <w:p w14:paraId="4408277D" w14:textId="4CF6CC13" w:rsidR="00E96996" w:rsidRDefault="00E96996" w:rsidP="0038076A">
      <w:pPr>
        <w:spacing w:after="0" w:line="240" w:lineRule="auto"/>
        <w:jc w:val="both"/>
      </w:pPr>
    </w:p>
    <w:p w14:paraId="32FFDC3B" w14:textId="1CB0896B" w:rsidR="00E87BDF" w:rsidRDefault="00E87BDF" w:rsidP="0038076A">
      <w:pPr>
        <w:spacing w:after="0" w:line="240" w:lineRule="auto"/>
        <w:jc w:val="both"/>
      </w:pPr>
    </w:p>
    <w:p w14:paraId="3B949A60" w14:textId="77777777" w:rsidR="00E87BDF" w:rsidRDefault="00E87BDF" w:rsidP="0038076A">
      <w:pPr>
        <w:spacing w:after="0" w:line="240" w:lineRule="auto"/>
        <w:jc w:val="both"/>
      </w:pPr>
    </w:p>
    <w:p w14:paraId="35D763D2" w14:textId="613A69D1" w:rsidR="00C24575" w:rsidRDefault="00C24575" w:rsidP="00C32624">
      <w:pPr>
        <w:spacing w:after="0" w:line="240" w:lineRule="auto"/>
        <w:jc w:val="center"/>
        <w:rPr>
          <w:b/>
        </w:rPr>
      </w:pPr>
      <w:r>
        <w:rPr>
          <w:b/>
        </w:rPr>
        <w:t xml:space="preserve">Примерное распределение недельной нагрузки </w:t>
      </w:r>
      <w:r w:rsidR="00553682">
        <w:rPr>
          <w:b/>
        </w:rPr>
        <w:t>на</w:t>
      </w:r>
      <w:r>
        <w:rPr>
          <w:b/>
        </w:rPr>
        <w:t xml:space="preserve"> год обучения</w:t>
      </w:r>
    </w:p>
    <w:p w14:paraId="3C4BFE4C" w14:textId="77777777" w:rsidR="00476DD5" w:rsidRDefault="00476DD5" w:rsidP="00C32624">
      <w:pPr>
        <w:spacing w:after="0" w:line="240" w:lineRule="auto"/>
        <w:jc w:val="center"/>
        <w:rPr>
          <w:b/>
          <w:i/>
        </w:rPr>
      </w:pPr>
    </w:p>
    <w:p w14:paraId="7E3C3AB1" w14:textId="65BABD7F" w:rsidR="00476DD5" w:rsidRDefault="00C24575" w:rsidP="00E96996">
      <w:pPr>
        <w:spacing w:after="0" w:line="240" w:lineRule="auto"/>
        <w:jc w:val="right"/>
      </w:pPr>
      <w:r>
        <w:t>Таблица 1</w:t>
      </w:r>
    </w:p>
    <w:tbl>
      <w:tblPr>
        <w:tblStyle w:val="af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843"/>
        <w:gridCol w:w="1701"/>
        <w:gridCol w:w="1418"/>
        <w:gridCol w:w="865"/>
      </w:tblGrid>
      <w:tr w:rsidR="00C24575" w14:paraId="04F28231" w14:textId="77777777" w:rsidTr="00605B61">
        <w:trPr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819F" w14:textId="77777777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7FE4" w14:textId="77777777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 xml:space="preserve">Возраст </w:t>
            </w:r>
            <w:proofErr w:type="gramStart"/>
            <w:r w:rsidRPr="00605B6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05B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A1C" w14:textId="6FE1AC0D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 xml:space="preserve">Количество занятий в неделю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EB6C" w14:textId="77777777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>Рекомендуемый</w:t>
            </w:r>
          </w:p>
          <w:p w14:paraId="6182739C" w14:textId="77777777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>режим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FDF5" w14:textId="3A93CB99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5B32" w14:textId="77777777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7A0A" w14:textId="77777777" w:rsidR="00C24575" w:rsidRPr="00605B61" w:rsidRDefault="00C24575" w:rsidP="00C3262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05B61">
              <w:rPr>
                <w:b/>
                <w:sz w:val="22"/>
                <w:szCs w:val="22"/>
              </w:rPr>
              <w:t>Всего часов в год</w:t>
            </w:r>
          </w:p>
        </w:tc>
      </w:tr>
      <w:tr w:rsidR="00553682" w14:paraId="40985650" w14:textId="77777777" w:rsidTr="00D95E4E">
        <w:trPr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F5D" w14:textId="2F340757" w:rsidR="00553682" w:rsidRPr="00605B61" w:rsidRDefault="00553682" w:rsidP="00C326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05B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1B9" w14:textId="406CF5B0" w:rsidR="00553682" w:rsidRPr="00605B61" w:rsidRDefault="00CE00C1" w:rsidP="00C326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639" w14:textId="63FEB73D" w:rsidR="00553682" w:rsidRPr="00CC519A" w:rsidRDefault="00F114BB" w:rsidP="00D95E4E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7BF" w14:textId="38E85ED7" w:rsidR="00553682" w:rsidRPr="00CC519A" w:rsidRDefault="006A6857" w:rsidP="00D95E4E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CC519A">
              <w:rPr>
                <w:bCs/>
                <w:sz w:val="22"/>
                <w:szCs w:val="22"/>
              </w:rPr>
              <w:t>1х1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1EE" w14:textId="51632353" w:rsidR="00553682" w:rsidRPr="00605B61" w:rsidRDefault="00F114BB" w:rsidP="00C326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17ED" w14:textId="1914B3DC" w:rsidR="00553682" w:rsidRPr="00605B61" w:rsidRDefault="00E634E8" w:rsidP="00C326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197" w14:textId="4BF826DB" w:rsidR="00553682" w:rsidRPr="00605B61" w:rsidRDefault="00E634E8" w:rsidP="00C3262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</w:tbl>
    <w:p w14:paraId="4953CA3D" w14:textId="77777777" w:rsidR="00C24575" w:rsidRDefault="00C24575" w:rsidP="00C32624">
      <w:pPr>
        <w:spacing w:after="0" w:line="240" w:lineRule="auto"/>
        <w:jc w:val="both"/>
      </w:pPr>
    </w:p>
    <w:p w14:paraId="2E826BD7" w14:textId="68F73DBA" w:rsidR="00C24575" w:rsidRDefault="00C24575" w:rsidP="006C5142">
      <w:pPr>
        <w:spacing w:after="0" w:line="240" w:lineRule="auto"/>
        <w:ind w:firstLine="708"/>
        <w:jc w:val="both"/>
      </w:pPr>
      <w:r w:rsidRPr="00335C01">
        <w:t>Режим з</w:t>
      </w:r>
      <w:r>
        <w:t>анятий может быть изменен</w:t>
      </w:r>
      <w:r w:rsidR="005353FF">
        <w:t xml:space="preserve"> с</w:t>
      </w:r>
      <w:r>
        <w:t xml:space="preserve"> учетом расписания учебных групп образовательной организации. </w:t>
      </w:r>
      <w:r w:rsidR="006F189A">
        <w:t>Учебный</w:t>
      </w:r>
      <w:r>
        <w:t xml:space="preserve"> процесс проводится в соответствии с расписанием, где указывается еженедельный график проведения занятий по группам, утвержденный приказом директора образовательной организации на </w:t>
      </w:r>
      <w:r w:rsidR="00A93BAA">
        <w:t>учебный</w:t>
      </w:r>
      <w:r>
        <w:t xml:space="preserve"> год,</w:t>
      </w:r>
      <w:r w:rsidR="00A93BAA">
        <w:t xml:space="preserve"> </w:t>
      </w:r>
      <w:r>
        <w:t xml:space="preserve">согласованный педагогическим советом в целях установления наиболее благоприятного режима </w:t>
      </w:r>
      <w:r w:rsidR="006F189A">
        <w:t>учебного</w:t>
      </w:r>
      <w:r>
        <w:t xml:space="preserve"> процесса и отдыха обучающихся. При составлении расписания продолжительность одного</w:t>
      </w:r>
      <w:r w:rsidR="006F189A">
        <w:t xml:space="preserve"> </w:t>
      </w:r>
      <w:r>
        <w:t>занятия рассчитывается с учетом возрастных особенностей.</w:t>
      </w:r>
    </w:p>
    <w:p w14:paraId="5C6FDD3D" w14:textId="528163DC" w:rsidR="00C24575" w:rsidRDefault="00C24575" w:rsidP="006C5142">
      <w:pPr>
        <w:spacing w:after="0" w:line="240" w:lineRule="auto"/>
        <w:ind w:firstLine="708"/>
        <w:jc w:val="both"/>
      </w:pPr>
      <w:r>
        <w:lastRenderedPageBreak/>
        <w:t xml:space="preserve">Продолжительность одного </w:t>
      </w:r>
      <w:r w:rsidR="003878EE">
        <w:t>учебного</w:t>
      </w:r>
      <w:r>
        <w:t xml:space="preserve"> занятия при реализации программ рассчитывается в </w:t>
      </w:r>
      <w:r w:rsidRPr="00CC519A">
        <w:t>а</w:t>
      </w:r>
      <w:r w:rsidR="00D95E4E" w:rsidRPr="00CC519A">
        <w:t>кадемических</w:t>
      </w:r>
      <w:r w:rsidR="00CE00C1">
        <w:t xml:space="preserve"> часах -1 час</w:t>
      </w:r>
      <w:r>
        <w:t>.</w:t>
      </w:r>
      <w:r w:rsidR="00F33D67">
        <w:t xml:space="preserve"> </w:t>
      </w:r>
    </w:p>
    <w:p w14:paraId="3149382D" w14:textId="2718295B" w:rsidR="00B62EB7" w:rsidRDefault="00C24575" w:rsidP="00B62EB7">
      <w:pPr>
        <w:spacing w:after="0" w:line="240" w:lineRule="auto"/>
        <w:ind w:firstLine="708"/>
        <w:jc w:val="both"/>
      </w:pPr>
      <w:r w:rsidRPr="00F43B2A">
        <w:rPr>
          <w:b/>
          <w:bCs/>
        </w:rPr>
        <w:t>Срок обучения</w:t>
      </w:r>
      <w:r>
        <w:t xml:space="preserve"> по программе </w:t>
      </w:r>
      <w:r w:rsidR="00A93BAA">
        <w:t>ознакомительного</w:t>
      </w:r>
      <w:r>
        <w:t xml:space="preserve"> уровня </w:t>
      </w:r>
      <w:r w:rsidR="00A93BAA">
        <w:t>1 год</w:t>
      </w:r>
      <w:r>
        <w:t xml:space="preserve">, общий объем за весь период обучения составляет </w:t>
      </w:r>
      <w:r w:rsidR="00E634E8">
        <w:t>68</w:t>
      </w:r>
      <w:r w:rsidRPr="00D47CE4">
        <w:t xml:space="preserve"> </w:t>
      </w:r>
      <w:proofErr w:type="gramStart"/>
      <w:r>
        <w:t>учебных</w:t>
      </w:r>
      <w:proofErr w:type="gramEnd"/>
      <w:r>
        <w:t xml:space="preserve"> час</w:t>
      </w:r>
      <w:r w:rsidR="00A93BAA">
        <w:t>а</w:t>
      </w:r>
      <w:r>
        <w:t>.</w:t>
      </w:r>
    </w:p>
    <w:p w14:paraId="1BEE4A97" w14:textId="4EC8CE95" w:rsidR="00072829" w:rsidRDefault="009D3093" w:rsidP="006C5142">
      <w:pPr>
        <w:spacing w:after="0" w:line="240" w:lineRule="auto"/>
        <w:ind w:firstLine="708"/>
        <w:jc w:val="both"/>
      </w:pPr>
      <w:r>
        <w:t xml:space="preserve">Срок реализации </w:t>
      </w:r>
      <w:r w:rsidR="006C322C" w:rsidRPr="00F77D5B">
        <w:t>обще</w:t>
      </w:r>
      <w:r w:rsidR="006C322C">
        <w:t>развивающей</w:t>
      </w:r>
      <w:r w:rsidR="006C322C" w:rsidRPr="00F77D5B">
        <w:t xml:space="preserve"> программ</w:t>
      </w:r>
      <w:r w:rsidR="006C322C">
        <w:t xml:space="preserve">ы </w:t>
      </w:r>
      <w:r w:rsidR="006C322C" w:rsidRPr="00F77D5B">
        <w:t xml:space="preserve">«Футбол» </w:t>
      </w:r>
      <w:r w:rsidR="006C322C">
        <w:t>(</w:t>
      </w:r>
      <w:r w:rsidR="00A93BAA">
        <w:t>ознакомительный</w:t>
      </w:r>
      <w:r w:rsidR="006C322C">
        <w:t xml:space="preserve"> уровень) на усмотрение о</w:t>
      </w:r>
      <w:r w:rsidR="00072829">
        <w:t>бразовательн</w:t>
      </w:r>
      <w:r w:rsidR="006C322C">
        <w:t>ой</w:t>
      </w:r>
      <w:r w:rsidR="00072829">
        <w:t xml:space="preserve"> организаци</w:t>
      </w:r>
      <w:r w:rsidR="006C322C">
        <w:t>и</w:t>
      </w:r>
      <w:r w:rsidR="00072829">
        <w:t xml:space="preserve"> может </w:t>
      </w:r>
      <w:r w:rsidR="006C322C">
        <w:t xml:space="preserve">быть </w:t>
      </w:r>
      <w:r w:rsidR="00072829">
        <w:t>разработ</w:t>
      </w:r>
      <w:r w:rsidR="00AF1BE8">
        <w:t>ан</w:t>
      </w:r>
      <w:r w:rsidR="00072829">
        <w:t xml:space="preserve"> и утвер</w:t>
      </w:r>
      <w:r w:rsidR="00AF1BE8">
        <w:t>жден</w:t>
      </w:r>
      <w:r w:rsidR="00072829">
        <w:t xml:space="preserve"> на </w:t>
      </w:r>
      <w:r w:rsidR="003878EE">
        <w:t>меньший</w:t>
      </w:r>
      <w:r w:rsidR="00072829">
        <w:t xml:space="preserve"> срок, но не</w:t>
      </w:r>
      <w:r w:rsidR="00AF1BE8">
        <w:t xml:space="preserve"> </w:t>
      </w:r>
      <w:r w:rsidR="00A93BAA">
        <w:t>более</w:t>
      </w:r>
      <w:r w:rsidR="00072829">
        <w:t xml:space="preserve"> одного года.</w:t>
      </w:r>
      <w:r w:rsidR="003878EE">
        <w:t xml:space="preserve"> </w:t>
      </w:r>
    </w:p>
    <w:p w14:paraId="59448F01" w14:textId="11C11559" w:rsidR="007652BB" w:rsidRPr="00072829" w:rsidRDefault="00C24575" w:rsidP="00C32624">
      <w:pPr>
        <w:pStyle w:val="ad"/>
        <w:spacing w:after="0" w:line="240" w:lineRule="auto"/>
        <w:ind w:left="0"/>
        <w:jc w:val="both"/>
      </w:pPr>
      <w:r>
        <w:t xml:space="preserve"> </w:t>
      </w:r>
    </w:p>
    <w:p w14:paraId="5E85754D" w14:textId="11D817C4" w:rsidR="00EB2AB0" w:rsidRPr="00F46611" w:rsidRDefault="002503CA" w:rsidP="00DB0D89">
      <w:pPr>
        <w:pStyle w:val="ad"/>
        <w:numPr>
          <w:ilvl w:val="0"/>
          <w:numId w:val="22"/>
        </w:numPr>
        <w:spacing w:after="0" w:line="240" w:lineRule="auto"/>
        <w:jc w:val="center"/>
        <w:rPr>
          <w:b/>
        </w:rPr>
      </w:pPr>
      <w:r w:rsidRPr="00F46611">
        <w:rPr>
          <w:b/>
        </w:rPr>
        <w:t>П</w:t>
      </w:r>
      <w:r w:rsidR="00EB2AB0" w:rsidRPr="00F46611">
        <w:rPr>
          <w:b/>
        </w:rPr>
        <w:t>ланируемые</w:t>
      </w:r>
      <w:r w:rsidRPr="00F46611">
        <w:rPr>
          <w:b/>
        </w:rPr>
        <w:t xml:space="preserve"> </w:t>
      </w:r>
      <w:r w:rsidR="00C24575" w:rsidRPr="00F46611">
        <w:rPr>
          <w:b/>
        </w:rPr>
        <w:t xml:space="preserve">(ожидаемые) </w:t>
      </w:r>
      <w:r w:rsidR="00EB2AB0" w:rsidRPr="00F46611">
        <w:rPr>
          <w:b/>
        </w:rPr>
        <w:t>результаты освоения программы</w:t>
      </w:r>
      <w:r w:rsidRPr="00F46611">
        <w:rPr>
          <w:b/>
        </w:rPr>
        <w:t>.</w:t>
      </w:r>
    </w:p>
    <w:p w14:paraId="72168A8A" w14:textId="77777777" w:rsidR="00D93101" w:rsidRDefault="00D93101" w:rsidP="00C32624">
      <w:pPr>
        <w:pStyle w:val="ad"/>
        <w:spacing w:after="0" w:line="240" w:lineRule="auto"/>
        <w:ind w:left="0"/>
        <w:jc w:val="both"/>
      </w:pPr>
    </w:p>
    <w:p w14:paraId="3E9A7B6C" w14:textId="654CF77C" w:rsidR="00144D92" w:rsidRDefault="00F831B7" w:rsidP="006C5142">
      <w:pPr>
        <w:pStyle w:val="ad"/>
        <w:spacing w:after="0" w:line="240" w:lineRule="auto"/>
        <w:ind w:left="0" w:firstLine="708"/>
        <w:jc w:val="both"/>
      </w:pPr>
      <w:r>
        <w:t xml:space="preserve">В соответствии с требованиями к результатам </w:t>
      </w:r>
      <w:r w:rsidR="00CF2AC2">
        <w:t xml:space="preserve">освоения дополнительных </w:t>
      </w:r>
      <w:r w:rsidR="003C141F">
        <w:t>общеобразовательных программ (Приказ Министерства просвещения РФ от 09.11.2018 г. № 196)</w:t>
      </w:r>
      <w:r w:rsidR="00144D92">
        <w:t xml:space="preserve"> </w:t>
      </w:r>
      <w:r w:rsidR="003C141F">
        <w:t xml:space="preserve">Программа </w:t>
      </w:r>
      <w:r w:rsidR="00D93101">
        <w:t>направлен</w:t>
      </w:r>
      <w:r w:rsidR="003C141F">
        <w:t>а</w:t>
      </w:r>
      <w:r w:rsidR="00D93101">
        <w:t xml:space="preserve"> на достижение обучающимися личностных, </w:t>
      </w:r>
      <w:proofErr w:type="spellStart"/>
      <w:r w:rsidR="00D93101">
        <w:t>метапредметных</w:t>
      </w:r>
      <w:proofErr w:type="spellEnd"/>
      <w:r w:rsidR="00D93101">
        <w:t xml:space="preserve"> и предметных результатов по</w:t>
      </w:r>
      <w:r w:rsidR="00144D92">
        <w:t xml:space="preserve"> виду спорта «Футбол»</w:t>
      </w:r>
      <w:r w:rsidR="00D93101">
        <w:t xml:space="preserve">. </w:t>
      </w:r>
    </w:p>
    <w:p w14:paraId="114FE640" w14:textId="77777777" w:rsidR="003C141F" w:rsidRDefault="00144D92" w:rsidP="00C32624">
      <w:pPr>
        <w:pStyle w:val="ad"/>
        <w:spacing w:after="0" w:line="240" w:lineRule="auto"/>
        <w:ind w:left="0"/>
        <w:jc w:val="both"/>
      </w:pPr>
      <w:r>
        <w:tab/>
      </w:r>
      <w:r w:rsidRPr="003C141F">
        <w:rPr>
          <w:b/>
          <w:bCs/>
          <w:i/>
          <w:iCs/>
        </w:rPr>
        <w:t>Планируемые личностные результат</w:t>
      </w:r>
      <w:r w:rsidR="003C141F">
        <w:rPr>
          <w:b/>
          <w:bCs/>
          <w:i/>
          <w:iCs/>
        </w:rPr>
        <w:t>ы:</w:t>
      </w:r>
      <w:r>
        <w:t xml:space="preserve"> </w:t>
      </w:r>
    </w:p>
    <w:p w14:paraId="6B9D04CB" w14:textId="6C22735C" w:rsidR="003C141F" w:rsidRDefault="003C141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144D92">
        <w:t>проявл</w:t>
      </w:r>
      <w:r w:rsidR="00910C79">
        <w:t>ять</w:t>
      </w:r>
      <w:r w:rsidR="00144D92">
        <w:t xml:space="preserve"> чувства гордости за спортивную державу – Россию через достижения Национальной сборной команды страны по футболу на Чемпионатах мира, Чемпионатах Европы, Олимпийских играх; </w:t>
      </w:r>
    </w:p>
    <w:p w14:paraId="1EC2B4B5" w14:textId="7C0D9E98" w:rsidR="00A524C3" w:rsidRDefault="003C141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144D92">
        <w:t>проявл</w:t>
      </w:r>
      <w:r w:rsidR="00910C79">
        <w:t>ять</w:t>
      </w:r>
      <w:r w:rsidR="00144D92">
        <w:t xml:space="preserve"> уважительно</w:t>
      </w:r>
      <w:r w:rsidR="00910C79">
        <w:t>е</w:t>
      </w:r>
      <w:r w:rsidR="00144D92">
        <w:t xml:space="preserve"> отношени</w:t>
      </w:r>
      <w:r w:rsidR="00910C79">
        <w:t>е</w:t>
      </w:r>
      <w:r w:rsidR="00144D92">
        <w:t xml:space="preserve"> к сверстникам, </w:t>
      </w:r>
      <w:r w:rsidR="00B62EB7">
        <w:t>культуру</w:t>
      </w:r>
      <w:r w:rsidR="00144D92">
        <w:t xml:space="preserve"> общения и взаимодействия; </w:t>
      </w:r>
    </w:p>
    <w:p w14:paraId="4FF1D37D" w14:textId="59D067AB" w:rsidR="00A524C3" w:rsidRDefault="00A524C3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144D92">
        <w:t>проявл</w:t>
      </w:r>
      <w:r w:rsidR="00910C79">
        <w:t>ять</w:t>
      </w:r>
      <w:r w:rsidR="00144D92">
        <w:t xml:space="preserve"> положительны</w:t>
      </w:r>
      <w:r w:rsidR="00910C79">
        <w:t>е</w:t>
      </w:r>
      <w:r w:rsidR="00144D92">
        <w:t xml:space="preserve"> качеств</w:t>
      </w:r>
      <w:r w:rsidR="00910C79">
        <w:t>а</w:t>
      </w:r>
      <w:r w:rsidR="00144D92">
        <w:t xml:space="preserve"> личности и управление своими эмоциями в различных (нестандартных) ситуациях и условиях</w:t>
      </w:r>
      <w:r>
        <w:t>;</w:t>
      </w:r>
    </w:p>
    <w:p w14:paraId="3ED6CBC3" w14:textId="264E5DA4" w:rsidR="00A524C3" w:rsidRDefault="00A524C3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144D92">
        <w:t>проявл</w:t>
      </w:r>
      <w:r w:rsidR="00910C79">
        <w:t>ять</w:t>
      </w:r>
      <w:r w:rsidR="00144D92">
        <w:t xml:space="preserve"> дисциплинированн</w:t>
      </w:r>
      <w:r w:rsidR="00910C79">
        <w:t>ость</w:t>
      </w:r>
      <w:r w:rsidR="00144D92">
        <w:t>, трудолюби</w:t>
      </w:r>
      <w:r w:rsidR="005353FF">
        <w:t xml:space="preserve">е </w:t>
      </w:r>
      <w:r w:rsidR="00144D92">
        <w:t>и упорств</w:t>
      </w:r>
      <w:r w:rsidR="005353FF">
        <w:t xml:space="preserve">о при </w:t>
      </w:r>
      <w:r w:rsidR="00144D92">
        <w:t>достижени</w:t>
      </w:r>
      <w:r w:rsidR="005353FF">
        <w:t xml:space="preserve">и </w:t>
      </w:r>
      <w:r w:rsidR="00144D92">
        <w:t xml:space="preserve">поставленных целей на основе представлений о нравственных нормах, социальной справедливости и свободе; </w:t>
      </w:r>
    </w:p>
    <w:p w14:paraId="1DB654D0" w14:textId="237FFCD6" w:rsidR="00A524C3" w:rsidRDefault="00A524C3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144D92">
        <w:t>оказ</w:t>
      </w:r>
      <w:r w:rsidR="00910C79">
        <w:t>ывать</w:t>
      </w:r>
      <w:r w:rsidR="00144D92">
        <w:t xml:space="preserve"> бескорыстн</w:t>
      </w:r>
      <w:r w:rsidR="00910C79">
        <w:t>ую</w:t>
      </w:r>
      <w:r w:rsidR="00144D92">
        <w:t xml:space="preserve"> помощ</w:t>
      </w:r>
      <w:r w:rsidR="00910C79">
        <w:t>ь</w:t>
      </w:r>
      <w:r w:rsidR="00144D92">
        <w:t xml:space="preserve"> своим сверстникам, нахождение</w:t>
      </w:r>
      <w:r w:rsidR="00AB096A">
        <w:t xml:space="preserve"> </w:t>
      </w:r>
      <w:r w:rsidR="00144D92">
        <w:t xml:space="preserve">с ними общего языка и общих интересов; </w:t>
      </w:r>
    </w:p>
    <w:p w14:paraId="0053ADFE" w14:textId="78277557" w:rsidR="004D1325" w:rsidRDefault="00A524C3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144D92">
        <w:t>понима</w:t>
      </w:r>
      <w:r w:rsidR="00910C79">
        <w:t>ть</w:t>
      </w:r>
      <w:r w:rsidR="00144D92">
        <w:t xml:space="preserve"> установк</w:t>
      </w:r>
      <w:r w:rsidR="00910C79">
        <w:t>у</w:t>
      </w:r>
      <w:r w:rsidR="00144D92">
        <w:t xml:space="preserve"> на</w:t>
      </w:r>
      <w:r>
        <w:t xml:space="preserve"> </w:t>
      </w:r>
      <w:r w:rsidR="00144D92">
        <w:t>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A56B294" w14:textId="77777777" w:rsidR="00A524C3" w:rsidRDefault="00B2657F" w:rsidP="006C5142">
      <w:pPr>
        <w:pStyle w:val="ad"/>
        <w:spacing w:after="0" w:line="240" w:lineRule="auto"/>
        <w:ind w:left="0" w:firstLine="708"/>
        <w:jc w:val="both"/>
      </w:pPr>
      <w:r w:rsidRPr="00A524C3">
        <w:rPr>
          <w:b/>
          <w:bCs/>
          <w:i/>
          <w:iCs/>
        </w:rPr>
        <w:t xml:space="preserve">Планируемые </w:t>
      </w:r>
      <w:proofErr w:type="spellStart"/>
      <w:r w:rsidRPr="00A524C3">
        <w:rPr>
          <w:b/>
          <w:bCs/>
          <w:i/>
          <w:iCs/>
        </w:rPr>
        <w:t>метапредметные</w:t>
      </w:r>
      <w:proofErr w:type="spellEnd"/>
      <w:r w:rsidRPr="00A524C3">
        <w:rPr>
          <w:b/>
          <w:bCs/>
          <w:i/>
          <w:iCs/>
        </w:rPr>
        <w:t xml:space="preserve"> результаты</w:t>
      </w:r>
      <w:r w:rsidR="00A524C3">
        <w:rPr>
          <w:b/>
          <w:bCs/>
          <w:i/>
          <w:iCs/>
        </w:rPr>
        <w:t>:</w:t>
      </w:r>
      <w:r>
        <w:t xml:space="preserve"> </w:t>
      </w:r>
    </w:p>
    <w:p w14:paraId="7328D5EB" w14:textId="464228E7" w:rsidR="00364EE5" w:rsidRDefault="00A524C3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овладе</w:t>
      </w:r>
      <w:r w:rsidR="00F46611">
        <w:t>ние</w:t>
      </w:r>
      <w:r w:rsidR="00B2657F">
        <w:t xml:space="preserve"> способностью принимать и </w:t>
      </w:r>
      <w:r w:rsidR="00D3614C">
        <w:t>сохранять</w:t>
      </w:r>
      <w:proofErr w:type="gramStart"/>
      <w:r w:rsidR="00D3614C">
        <w:t>1</w:t>
      </w:r>
      <w:proofErr w:type="gramEnd"/>
      <w:r w:rsidR="00B2657F">
        <w:t xml:space="preserve"> цели и задачи учебной деятельности, поиска средств и способов её осуществления; </w:t>
      </w:r>
    </w:p>
    <w:p w14:paraId="1CAE6D58" w14:textId="31FD24A4" w:rsidR="00364EE5" w:rsidRDefault="00364EE5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уме</w:t>
      </w:r>
      <w:r w:rsidR="00910C79">
        <w:t>ть</w:t>
      </w:r>
      <w:r w:rsidR="00B2657F">
        <w:t xml:space="preserve"> планировать, контролировать и оценивать учебные действия, собственную деятельность, распределять нагрузку и отдых в процессе ее выполнения; </w:t>
      </w:r>
    </w:p>
    <w:p w14:paraId="6D0537A8" w14:textId="5E3D6FBF" w:rsidR="00364EE5" w:rsidRDefault="00364EE5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уме</w:t>
      </w:r>
      <w:r w:rsidR="00910C79">
        <w:t>ть</w:t>
      </w:r>
      <w:r w:rsidR="00B2657F">
        <w:t xml:space="preserve"> характеризовать действия и поступки, давать им анализ и объективную оценку на основе освоенных знаний и имеющегося опыта; </w:t>
      </w:r>
    </w:p>
    <w:p w14:paraId="1E8BF52A" w14:textId="170DAA3C" w:rsidR="00364EE5" w:rsidRDefault="00364EE5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понима</w:t>
      </w:r>
      <w:r w:rsidR="00910C79">
        <w:t>ть</w:t>
      </w:r>
      <w:r w:rsidR="00B2657F">
        <w:t xml:space="preserve"> причин</w:t>
      </w:r>
      <w:r w:rsidR="00910C79">
        <w:t>ы</w:t>
      </w:r>
      <w:r w:rsidR="00B2657F">
        <w:t xml:space="preserve"> успеха/неудачи учебной деятельности; </w:t>
      </w:r>
    </w:p>
    <w:p w14:paraId="5F538C46" w14:textId="5B030041" w:rsidR="00364EE5" w:rsidRDefault="00364EE5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определ</w:t>
      </w:r>
      <w:r w:rsidR="00910C79">
        <w:t>ять</w:t>
      </w:r>
      <w:r w:rsidR="00B2657F">
        <w:t xml:space="preserve"> общ</w:t>
      </w:r>
      <w:r w:rsidR="00910C79">
        <w:t>ие</w:t>
      </w:r>
      <w:r w:rsidR="00B2657F">
        <w:t xml:space="preserve"> цели и пут</w:t>
      </w:r>
      <w:r w:rsidR="00755C3F">
        <w:t>и</w:t>
      </w:r>
      <w:r w:rsidR="00B2657F">
        <w:t xml:space="preserve"> ее достижения; адекватная оценка собственного поведения и поведения окружающих; </w:t>
      </w:r>
    </w:p>
    <w:p w14:paraId="13A2890F" w14:textId="158B053B" w:rsidR="00364EE5" w:rsidRDefault="0090753B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обеспеч</w:t>
      </w:r>
      <w:r w:rsidR="00910C79">
        <w:t>ивать</w:t>
      </w:r>
      <w:r w:rsidR="00B2657F">
        <w:t xml:space="preserve"> защит</w:t>
      </w:r>
      <w:r w:rsidR="00910C79">
        <w:t>у</w:t>
      </w:r>
      <w:r w:rsidR="00B2657F">
        <w:t xml:space="preserve"> и сохранност</w:t>
      </w:r>
      <w:r w:rsidR="0077381B">
        <w:t>ь</w:t>
      </w:r>
      <w:r w:rsidR="00B2657F">
        <w:t xml:space="preserve"> природы во время активного отдыха и занятий физической культурой; </w:t>
      </w:r>
    </w:p>
    <w:p w14:paraId="4A4F709F" w14:textId="52430058" w:rsidR="00364EE5" w:rsidRDefault="0090753B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77381B">
        <w:t xml:space="preserve">обеспечивать </w:t>
      </w:r>
      <w:r w:rsidR="00B2657F">
        <w:t>сохранност</w:t>
      </w:r>
      <w:r w:rsidR="0077381B">
        <w:t>ь</w:t>
      </w:r>
      <w:r w:rsidR="00B2657F">
        <w:t xml:space="preserve"> </w:t>
      </w:r>
      <w:r w:rsidR="0077381B">
        <w:t xml:space="preserve">спортивного </w:t>
      </w:r>
      <w:r w:rsidR="00B2657F">
        <w:t>инвентаря и оборудования</w:t>
      </w:r>
      <w:r w:rsidR="00364EE5">
        <w:t>.</w:t>
      </w:r>
      <w:r w:rsidR="00B2657F">
        <w:t xml:space="preserve"> </w:t>
      </w:r>
    </w:p>
    <w:p w14:paraId="505A9804" w14:textId="77777777" w:rsidR="0090753B" w:rsidRDefault="00B2657F" w:rsidP="006C5142">
      <w:pPr>
        <w:pStyle w:val="ad"/>
        <w:spacing w:after="0" w:line="240" w:lineRule="auto"/>
        <w:ind w:left="0" w:firstLine="708"/>
        <w:jc w:val="both"/>
      </w:pPr>
      <w:r w:rsidRPr="0090753B">
        <w:rPr>
          <w:b/>
          <w:bCs/>
          <w:i/>
          <w:iCs/>
        </w:rPr>
        <w:t>Планируемые предметные результат</w:t>
      </w:r>
      <w:r w:rsidR="0090753B">
        <w:rPr>
          <w:b/>
          <w:bCs/>
          <w:i/>
          <w:iCs/>
        </w:rPr>
        <w:t>ы:</w:t>
      </w:r>
      <w:r>
        <w:t xml:space="preserve"> </w:t>
      </w:r>
    </w:p>
    <w:p w14:paraId="1FA62669" w14:textId="6734C02E" w:rsidR="0090753B" w:rsidRDefault="0090753B" w:rsidP="00DB0D89">
      <w:pPr>
        <w:pStyle w:val="ad"/>
        <w:spacing w:after="0" w:line="240" w:lineRule="auto"/>
        <w:ind w:left="0" w:firstLine="708"/>
        <w:jc w:val="both"/>
      </w:pPr>
      <w:r>
        <w:lastRenderedPageBreak/>
        <w:t xml:space="preserve">- </w:t>
      </w:r>
      <w:r w:rsidR="00B2657F">
        <w:t>формиров</w:t>
      </w:r>
      <w:r w:rsidR="0077381B">
        <w:t>ать</w:t>
      </w:r>
      <w:r w:rsidR="00B2657F">
        <w:t xml:space="preserve"> представлени</w:t>
      </w:r>
      <w:r w:rsidR="0077381B">
        <w:t>е</w:t>
      </w:r>
      <w:r w:rsidR="00B2657F">
        <w:t xml:space="preserve"> о роли и значении занятий футболом как средством укрепления здоровья, закаливания и развития физических качеств человека; </w:t>
      </w:r>
    </w:p>
    <w:p w14:paraId="0A2CF1AC" w14:textId="6DB51C0F" w:rsidR="0090753B" w:rsidRDefault="003F7FCA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формирова</w:t>
      </w:r>
      <w:r w:rsidR="0077381B">
        <w:t>ть</w:t>
      </w:r>
      <w:r w:rsidR="00B2657F">
        <w:t xml:space="preserve"> знани</w:t>
      </w:r>
      <w:r w:rsidR="0077381B">
        <w:t>я</w:t>
      </w:r>
      <w:r w:rsidR="00B2657F">
        <w:t xml:space="preserve"> по истории возникновения игры в футбол, </w:t>
      </w:r>
      <w:proofErr w:type="gramStart"/>
      <w:r w:rsidR="00B2657F">
        <w:t>достижениях</w:t>
      </w:r>
      <w:proofErr w:type="gramEnd"/>
      <w:r w:rsidR="00B2657F">
        <w:t xml:space="preserve"> сборной </w:t>
      </w:r>
      <w:r>
        <w:t xml:space="preserve">России, </w:t>
      </w:r>
      <w:r w:rsidR="00B2657F">
        <w:t xml:space="preserve">о легендарных отечественных футболистах, тренерах; </w:t>
      </w:r>
    </w:p>
    <w:p w14:paraId="18431453" w14:textId="46FD25D7" w:rsidR="0090753B" w:rsidRDefault="003F7FCA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формирова</w:t>
      </w:r>
      <w:r w:rsidR="0077381B">
        <w:t>ть</w:t>
      </w:r>
      <w:r w:rsidR="00B2657F">
        <w:t xml:space="preserve"> навык</w:t>
      </w:r>
      <w:r w:rsidR="0077381B">
        <w:t>и</w:t>
      </w:r>
      <w:r w:rsidR="00B2657F">
        <w:t xml:space="preserve"> безопасного поведения во время занятий футболом, правил личной гигиены, требований к спортивной одежде и обуви, спортивному инвентарю для занятий футболом;</w:t>
      </w:r>
    </w:p>
    <w:p w14:paraId="4CE2FB1F" w14:textId="77777777" w:rsidR="003F7FCA" w:rsidRDefault="003F7FCA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выполнять комплексы общеразвивающих и корригирующих упражнений;</w:t>
      </w:r>
    </w:p>
    <w:p w14:paraId="6C249A40" w14:textId="0DE53355" w:rsidR="00D30281" w:rsidRDefault="003F7FCA" w:rsidP="00DB0D89">
      <w:pPr>
        <w:pStyle w:val="ad"/>
        <w:spacing w:after="0" w:line="240" w:lineRule="auto"/>
        <w:ind w:left="0" w:firstLine="708"/>
        <w:jc w:val="both"/>
      </w:pPr>
      <w:r>
        <w:t>-</w:t>
      </w:r>
      <w:r w:rsidR="001B0A3F">
        <w:t xml:space="preserve"> выполнять </w:t>
      </w:r>
      <w:r w:rsidR="00B2657F">
        <w:t>упражнени</w:t>
      </w:r>
      <w:r w:rsidR="001B0A3F">
        <w:t>я</w:t>
      </w:r>
      <w:r w:rsidR="00B2657F">
        <w:t xml:space="preserve"> на развитие быстроты, ловкости, гибкости</w:t>
      </w:r>
      <w:r w:rsidR="001B0A3F">
        <w:t>, а также</w:t>
      </w:r>
      <w:r w:rsidR="00B2657F">
        <w:t xml:space="preserve"> специальны</w:t>
      </w:r>
      <w:r w:rsidR="001B0A3F">
        <w:t>е</w:t>
      </w:r>
      <w:r w:rsidR="00B2657F">
        <w:t xml:space="preserve"> упражнени</w:t>
      </w:r>
      <w:r w:rsidR="001B0A3F">
        <w:t>я</w:t>
      </w:r>
      <w:r w:rsidR="00B2657F">
        <w:t xml:space="preserve"> для формирования технических действий футболиста; </w:t>
      </w:r>
    </w:p>
    <w:p w14:paraId="1C40F189" w14:textId="3948AF54" w:rsidR="00D30281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 xml:space="preserve">выполнять различные виды передвижений: бег, прыжки, остановки, повороты с изменением скорости, темпа и дистанции в учебной, игровой и соревновательной деятельности; </w:t>
      </w:r>
    </w:p>
    <w:p w14:paraId="5619BBF2" w14:textId="2E67E233" w:rsidR="00D30281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выполнять индивидуальные технические приемы владения мячом: ведение, удары, остановки</w:t>
      </w:r>
      <w:r w:rsidR="00E34D2B">
        <w:t>/прием</w:t>
      </w:r>
      <w:r w:rsidR="00B2657F">
        <w:t xml:space="preserve">, </w:t>
      </w:r>
      <w:r w:rsidR="00E34D2B">
        <w:t>обманные движения (финты)</w:t>
      </w:r>
      <w:r w:rsidR="00B2657F">
        <w:t xml:space="preserve">, отбор мяча; </w:t>
      </w:r>
    </w:p>
    <w:p w14:paraId="15302031" w14:textId="455F005B" w:rsidR="00D30281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 xml:space="preserve">выполнять </w:t>
      </w:r>
      <w:r w:rsidR="00F33D67">
        <w:t>базовые</w:t>
      </w:r>
      <w:r w:rsidR="00B2657F">
        <w:t xml:space="preserve"> тактические комбинации: в парах, в тройках; </w:t>
      </w:r>
      <w:proofErr w:type="spellStart"/>
      <w:r w:rsidR="00B2657F">
        <w:t>забегания</w:t>
      </w:r>
      <w:proofErr w:type="spellEnd"/>
      <w:r w:rsidR="00B2657F">
        <w:t xml:space="preserve">, смещения; </w:t>
      </w:r>
    </w:p>
    <w:p w14:paraId="6BC834A6" w14:textId="1E1C7C1E" w:rsidR="00D30281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D3614C">
        <w:t>участвовать</w:t>
      </w:r>
      <w:r w:rsidR="00B2657F">
        <w:t xml:space="preserve"> в учебных играх в уменьшенных составах, на уменьшенной площадке, по упрощенным правилам; </w:t>
      </w:r>
    </w:p>
    <w:p w14:paraId="516FA448" w14:textId="0A4C980D" w:rsidR="00D30281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выполн</w:t>
      </w:r>
      <w:r>
        <w:t>ять</w:t>
      </w:r>
      <w:r w:rsidR="00B2657F">
        <w:t xml:space="preserve"> контрольно-тестовы</w:t>
      </w:r>
      <w:r>
        <w:t>е</w:t>
      </w:r>
      <w:r w:rsidR="00B2657F">
        <w:t xml:space="preserve"> упражнени</w:t>
      </w:r>
      <w:r>
        <w:t>я</w:t>
      </w:r>
      <w:r w:rsidR="00B2657F">
        <w:t xml:space="preserve"> по общей и специальной физической подготовке и </w:t>
      </w:r>
      <w:r w:rsidR="009232A8">
        <w:t>оценке</w:t>
      </w:r>
      <w:r w:rsidR="00B2657F">
        <w:t xml:space="preserve"> показателей физической подготовленности </w:t>
      </w:r>
      <w:r w:rsidR="00E34D2B">
        <w:t>обучающихся</w:t>
      </w:r>
      <w:r w:rsidR="00B2657F">
        <w:t xml:space="preserve">; </w:t>
      </w:r>
    </w:p>
    <w:p w14:paraId="2DF080B9" w14:textId="61288D38" w:rsidR="00D30281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демонстр</w:t>
      </w:r>
      <w:r>
        <w:t>ировать</w:t>
      </w:r>
      <w:r w:rsidR="00B2657F">
        <w:t xml:space="preserve"> во время учебной и игровой деятельности волевы</w:t>
      </w:r>
      <w:r>
        <w:t>е</w:t>
      </w:r>
      <w:r w:rsidR="00B2657F">
        <w:t>, социальны</w:t>
      </w:r>
      <w:r>
        <w:t>е</w:t>
      </w:r>
      <w:r w:rsidR="00B2657F">
        <w:t xml:space="preserve"> качества личности, организованности, ответственности; </w:t>
      </w:r>
    </w:p>
    <w:p w14:paraId="4EB57A44" w14:textId="0A028CA1" w:rsidR="00B2657F" w:rsidRDefault="001B0A3F" w:rsidP="00DB0D89">
      <w:pPr>
        <w:pStyle w:val="ad"/>
        <w:spacing w:after="0" w:line="240" w:lineRule="auto"/>
        <w:ind w:left="0" w:firstLine="708"/>
        <w:jc w:val="both"/>
      </w:pPr>
      <w:r>
        <w:t xml:space="preserve">- </w:t>
      </w:r>
      <w:r w:rsidR="00B2657F">
        <w:t>проявл</w:t>
      </w:r>
      <w:r>
        <w:t>ять</w:t>
      </w:r>
      <w:r w:rsidR="00B2657F">
        <w:t xml:space="preserve"> уважительно</w:t>
      </w:r>
      <w:r>
        <w:t>е</w:t>
      </w:r>
      <w:r w:rsidR="00B2657F">
        <w:t xml:space="preserve"> отношени</w:t>
      </w:r>
      <w:r>
        <w:t>е</w:t>
      </w:r>
      <w:r w:rsidR="00B2657F">
        <w:t xml:space="preserve"> к </w:t>
      </w:r>
      <w:r w:rsidR="00E34D2B">
        <w:t>сверстникам</w:t>
      </w:r>
      <w:r w:rsidR="00B2657F">
        <w:t>, проявл</w:t>
      </w:r>
      <w:r w:rsidR="00910C79">
        <w:t>ять</w:t>
      </w:r>
      <w:r w:rsidR="00B2657F">
        <w:t xml:space="preserve"> </w:t>
      </w:r>
      <w:r w:rsidR="009232A8">
        <w:t>культуру</w:t>
      </w:r>
      <w:r w:rsidR="00B2657F">
        <w:t xml:space="preserve"> общения и взаимодействия, терпимости и толерантности в достижении общих целей в учебной и игровой деятельности на занятиях футболом.</w:t>
      </w:r>
    </w:p>
    <w:p w14:paraId="483988C0" w14:textId="77777777" w:rsidR="00910C79" w:rsidRPr="00B23214" w:rsidRDefault="00910C79" w:rsidP="00C32624">
      <w:pPr>
        <w:pStyle w:val="ad"/>
        <w:spacing w:after="0" w:line="240" w:lineRule="auto"/>
        <w:ind w:left="0"/>
        <w:jc w:val="both"/>
      </w:pPr>
    </w:p>
    <w:p w14:paraId="61BDB9E4" w14:textId="46914535" w:rsidR="00B23214" w:rsidRPr="00B23214" w:rsidRDefault="00B23214" w:rsidP="006C5142">
      <w:pPr>
        <w:shd w:val="clear" w:color="auto" w:fill="FFFFFF"/>
        <w:spacing w:after="0" w:line="240" w:lineRule="auto"/>
        <w:ind w:right="22" w:firstLine="708"/>
        <w:rPr>
          <w:b/>
          <w:bCs/>
        </w:rPr>
      </w:pPr>
      <w:r w:rsidRPr="00B23214">
        <w:rPr>
          <w:b/>
          <w:bCs/>
        </w:rPr>
        <w:t>Формы аттестации и оценочные материалы.</w:t>
      </w:r>
    </w:p>
    <w:p w14:paraId="0D35A60A" w14:textId="5D931190" w:rsidR="00B23214" w:rsidRDefault="00B23214" w:rsidP="006C5142">
      <w:pPr>
        <w:shd w:val="clear" w:color="auto" w:fill="FFFFFF"/>
        <w:spacing w:after="0" w:line="240" w:lineRule="auto"/>
        <w:ind w:right="22" w:firstLine="708"/>
        <w:jc w:val="both"/>
        <w:rPr>
          <w:b/>
        </w:rPr>
      </w:pPr>
      <w:proofErr w:type="gramStart"/>
      <w:r>
        <w:t>Большую роль в работе педагога играет комплексный контроль за уровнем подготовленности обучающихся.</w:t>
      </w:r>
      <w:proofErr w:type="gramEnd"/>
      <w:r>
        <w:t xml:space="preserve"> Теоретическая подготовка проверяется в ходе </w:t>
      </w:r>
      <w:r w:rsidR="00E34D2B">
        <w:t>учебного</w:t>
      </w:r>
      <w:r>
        <w:t xml:space="preserve"> занятия или соревновательной деятельности применительно</w:t>
      </w:r>
      <w:r w:rsidR="00FF6621">
        <w:t xml:space="preserve"> к</w:t>
      </w:r>
      <w:r>
        <w:t xml:space="preserve"> изучаемо</w:t>
      </w:r>
      <w:r w:rsidR="00AB096A">
        <w:t>му</w:t>
      </w:r>
      <w:r>
        <w:t xml:space="preserve"> </w:t>
      </w:r>
      <w:r w:rsidR="00AB096A">
        <w:t xml:space="preserve">на </w:t>
      </w:r>
      <w:r>
        <w:t>практи</w:t>
      </w:r>
      <w:r w:rsidR="00AB096A">
        <w:t>ке</w:t>
      </w:r>
      <w:r>
        <w:t xml:space="preserve"> материал</w:t>
      </w:r>
      <w:r w:rsidR="00AB096A">
        <w:t>у.</w:t>
      </w:r>
      <w:r>
        <w:t xml:space="preserve"> Контроль </w:t>
      </w:r>
      <w:r w:rsidR="00E34D2B">
        <w:t>учебной</w:t>
      </w:r>
      <w:r>
        <w:t xml:space="preserve"> деятельности ведется на основе оценки </w:t>
      </w:r>
      <w:r w:rsidR="00E34D2B">
        <w:t>спортивной</w:t>
      </w:r>
      <w:r>
        <w:t xml:space="preserve"> нагрузки.</w:t>
      </w:r>
    </w:p>
    <w:p w14:paraId="26DD4E10" w14:textId="53C9A743" w:rsidR="004D1325" w:rsidRDefault="004D1325" w:rsidP="006C5142">
      <w:pPr>
        <w:shd w:val="clear" w:color="auto" w:fill="FFFFFF"/>
        <w:spacing w:after="0" w:line="240" w:lineRule="auto"/>
        <w:ind w:right="22" w:firstLine="708"/>
        <w:jc w:val="both"/>
        <w:rPr>
          <w:spacing w:val="1"/>
        </w:rPr>
      </w:pPr>
      <w:r>
        <w:t>Эффективность контроля нагрузок влияет на качество управле</w:t>
      </w:r>
      <w:r>
        <w:softHyphen/>
      </w:r>
      <w:r>
        <w:rPr>
          <w:spacing w:val="1"/>
        </w:rPr>
        <w:t>ния тренировочной деятельностью.</w:t>
      </w:r>
    </w:p>
    <w:p w14:paraId="04B28A54" w14:textId="2B1C40D6" w:rsidR="00AB5577" w:rsidRDefault="00AB5577" w:rsidP="006C5142">
      <w:pPr>
        <w:shd w:val="clear" w:color="auto" w:fill="FFFFFF"/>
        <w:spacing w:after="0" w:line="240" w:lineRule="auto"/>
        <w:ind w:right="29" w:firstLine="708"/>
        <w:jc w:val="both"/>
        <w:rPr>
          <w:spacing w:val="-4"/>
        </w:rPr>
      </w:pPr>
      <w:r>
        <w:rPr>
          <w:b/>
          <w:bCs/>
          <w:i/>
          <w:iCs/>
          <w:spacing w:val="-4"/>
        </w:rPr>
        <w:t xml:space="preserve">Средством </w:t>
      </w:r>
      <w:proofErr w:type="gramStart"/>
      <w:r>
        <w:rPr>
          <w:b/>
          <w:bCs/>
          <w:i/>
          <w:iCs/>
          <w:spacing w:val="-4"/>
        </w:rPr>
        <w:t xml:space="preserve">контроля </w:t>
      </w:r>
      <w:r w:rsidRPr="00AB5577">
        <w:rPr>
          <w:spacing w:val="-4"/>
        </w:rPr>
        <w:t>за</w:t>
      </w:r>
      <w:proofErr w:type="gramEnd"/>
      <w:r w:rsidRPr="00AB5577">
        <w:rPr>
          <w:spacing w:val="-4"/>
        </w:rPr>
        <w:t xml:space="preserve"> уровнем нагрузки на занятиях проводится по карте педагогического наблюдения за степенью утомления</w:t>
      </w:r>
      <w:r w:rsidR="00441DC0">
        <w:rPr>
          <w:spacing w:val="-4"/>
        </w:rPr>
        <w:t xml:space="preserve"> учащихся:</w:t>
      </w:r>
    </w:p>
    <w:p w14:paraId="75F02D74" w14:textId="77777777" w:rsidR="0040229B" w:rsidRDefault="0040229B" w:rsidP="00C32624">
      <w:pPr>
        <w:shd w:val="clear" w:color="auto" w:fill="FFFFFF"/>
        <w:spacing w:after="0" w:line="240" w:lineRule="auto"/>
        <w:ind w:right="29"/>
        <w:jc w:val="both"/>
        <w:rPr>
          <w:spacing w:val="-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835"/>
        <w:gridCol w:w="3396"/>
      </w:tblGrid>
      <w:tr w:rsidR="00441DC0" w14:paraId="065D4F68" w14:textId="77777777" w:rsidTr="000E14B4">
        <w:tc>
          <w:tcPr>
            <w:tcW w:w="1980" w:type="dxa"/>
            <w:vMerge w:val="restart"/>
          </w:tcPr>
          <w:p w14:paraId="2CE0A4CD" w14:textId="51826DBB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Объект наблюдения</w:t>
            </w:r>
          </w:p>
        </w:tc>
        <w:tc>
          <w:tcPr>
            <w:tcW w:w="8215" w:type="dxa"/>
            <w:gridSpan w:val="3"/>
          </w:tcPr>
          <w:p w14:paraId="204EB408" w14:textId="24120D86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Степень и признаки утомления</w:t>
            </w:r>
          </w:p>
        </w:tc>
      </w:tr>
      <w:tr w:rsidR="00441DC0" w14:paraId="27BC2C56" w14:textId="77777777" w:rsidTr="000E14B4">
        <w:tc>
          <w:tcPr>
            <w:tcW w:w="1980" w:type="dxa"/>
            <w:vMerge/>
          </w:tcPr>
          <w:p w14:paraId="44BBFA9C" w14:textId="77777777" w:rsidR="00441DC0" w:rsidRDefault="00441DC0" w:rsidP="00C32624">
            <w:pPr>
              <w:spacing w:after="0" w:line="240" w:lineRule="auto"/>
              <w:ind w:right="29"/>
              <w:jc w:val="center"/>
            </w:pPr>
          </w:p>
        </w:tc>
        <w:tc>
          <w:tcPr>
            <w:tcW w:w="1984" w:type="dxa"/>
          </w:tcPr>
          <w:p w14:paraId="7A8A047E" w14:textId="5C558427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Небольшая</w:t>
            </w:r>
          </w:p>
        </w:tc>
        <w:tc>
          <w:tcPr>
            <w:tcW w:w="2835" w:type="dxa"/>
          </w:tcPr>
          <w:p w14:paraId="1BDB3D1A" w14:textId="2EAF499C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Средняя</w:t>
            </w:r>
          </w:p>
        </w:tc>
        <w:tc>
          <w:tcPr>
            <w:tcW w:w="3396" w:type="dxa"/>
          </w:tcPr>
          <w:p w14:paraId="44C3D481" w14:textId="4400DDB6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Большая (недопустимая)</w:t>
            </w:r>
          </w:p>
        </w:tc>
      </w:tr>
      <w:tr w:rsidR="00441DC0" w14:paraId="7C36DE98" w14:textId="77777777" w:rsidTr="000E14B4">
        <w:tc>
          <w:tcPr>
            <w:tcW w:w="1980" w:type="dxa"/>
          </w:tcPr>
          <w:p w14:paraId="78FDA00D" w14:textId="19CB8662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Цвет кожи</w:t>
            </w:r>
          </w:p>
        </w:tc>
        <w:tc>
          <w:tcPr>
            <w:tcW w:w="1984" w:type="dxa"/>
          </w:tcPr>
          <w:p w14:paraId="34F2177F" w14:textId="1C026231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Небольшое покраснение</w:t>
            </w:r>
          </w:p>
        </w:tc>
        <w:tc>
          <w:tcPr>
            <w:tcW w:w="2835" w:type="dxa"/>
          </w:tcPr>
          <w:p w14:paraId="467C37E1" w14:textId="3C2677DE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Значительное покраснение</w:t>
            </w:r>
          </w:p>
        </w:tc>
        <w:tc>
          <w:tcPr>
            <w:tcW w:w="3396" w:type="dxa"/>
          </w:tcPr>
          <w:p w14:paraId="26789D4A" w14:textId="37A5E859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 xml:space="preserve">Редкое покраснение, побледнение или </w:t>
            </w:r>
            <w:proofErr w:type="spellStart"/>
            <w:r>
              <w:t>синюшность</w:t>
            </w:r>
            <w:proofErr w:type="spellEnd"/>
          </w:p>
        </w:tc>
      </w:tr>
      <w:tr w:rsidR="00441DC0" w14:paraId="0FCE24E3" w14:textId="77777777" w:rsidTr="000E14B4">
        <w:tc>
          <w:tcPr>
            <w:tcW w:w="1980" w:type="dxa"/>
          </w:tcPr>
          <w:p w14:paraId="60066EB1" w14:textId="05DC778A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Речь</w:t>
            </w:r>
          </w:p>
        </w:tc>
        <w:tc>
          <w:tcPr>
            <w:tcW w:w="1984" w:type="dxa"/>
          </w:tcPr>
          <w:p w14:paraId="71D177B4" w14:textId="36A68F47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Отчетливая</w:t>
            </w:r>
          </w:p>
        </w:tc>
        <w:tc>
          <w:tcPr>
            <w:tcW w:w="2835" w:type="dxa"/>
          </w:tcPr>
          <w:p w14:paraId="0BEA3AD1" w14:textId="7E13EF99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Затруднен</w:t>
            </w:r>
            <w:r w:rsidR="0033755E">
              <w:t>н</w:t>
            </w:r>
            <w:r>
              <w:t>ое</w:t>
            </w:r>
          </w:p>
        </w:tc>
        <w:tc>
          <w:tcPr>
            <w:tcW w:w="3396" w:type="dxa"/>
          </w:tcPr>
          <w:p w14:paraId="33DF124F" w14:textId="27AA7B40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 xml:space="preserve">Крайне затрудненная или </w:t>
            </w:r>
            <w:r>
              <w:lastRenderedPageBreak/>
              <w:t>невозможная</w:t>
            </w:r>
          </w:p>
        </w:tc>
      </w:tr>
      <w:tr w:rsidR="00441DC0" w14:paraId="0A9FF6CE" w14:textId="77777777" w:rsidTr="000E14B4">
        <w:tc>
          <w:tcPr>
            <w:tcW w:w="1980" w:type="dxa"/>
          </w:tcPr>
          <w:p w14:paraId="7269D72D" w14:textId="7D35AA3B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lastRenderedPageBreak/>
              <w:t>Мимика</w:t>
            </w:r>
          </w:p>
        </w:tc>
        <w:tc>
          <w:tcPr>
            <w:tcW w:w="1984" w:type="dxa"/>
          </w:tcPr>
          <w:p w14:paraId="6170DAD2" w14:textId="38C0761B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Обычная</w:t>
            </w:r>
          </w:p>
        </w:tc>
        <w:tc>
          <w:tcPr>
            <w:tcW w:w="2835" w:type="dxa"/>
          </w:tcPr>
          <w:p w14:paraId="4187A5B2" w14:textId="73656C1D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Выражение лица напряженное</w:t>
            </w:r>
          </w:p>
        </w:tc>
        <w:tc>
          <w:tcPr>
            <w:tcW w:w="3396" w:type="dxa"/>
          </w:tcPr>
          <w:p w14:paraId="0BEC7DBA" w14:textId="2065290D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Выражения страдания на лице</w:t>
            </w:r>
          </w:p>
        </w:tc>
      </w:tr>
      <w:tr w:rsidR="00441DC0" w14:paraId="40C8907B" w14:textId="77777777" w:rsidTr="000E14B4">
        <w:tc>
          <w:tcPr>
            <w:tcW w:w="1980" w:type="dxa"/>
          </w:tcPr>
          <w:p w14:paraId="35CBF316" w14:textId="549831A6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Потливость</w:t>
            </w:r>
          </w:p>
        </w:tc>
        <w:tc>
          <w:tcPr>
            <w:tcW w:w="1984" w:type="dxa"/>
          </w:tcPr>
          <w:p w14:paraId="6C3959F2" w14:textId="7F0BC6F9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Небольшая</w:t>
            </w:r>
          </w:p>
        </w:tc>
        <w:tc>
          <w:tcPr>
            <w:tcW w:w="2835" w:type="dxa"/>
          </w:tcPr>
          <w:p w14:paraId="6F3C99A3" w14:textId="02433236" w:rsidR="00441DC0" w:rsidRDefault="00AB7D9C" w:rsidP="00C32624">
            <w:pPr>
              <w:spacing w:after="0" w:line="240" w:lineRule="auto"/>
              <w:ind w:right="29"/>
              <w:jc w:val="center"/>
            </w:pPr>
            <w:proofErr w:type="gramStart"/>
            <w:r>
              <w:t>Выраженная</w:t>
            </w:r>
            <w:proofErr w:type="gramEnd"/>
            <w:r>
              <w:t>,</w:t>
            </w:r>
            <w:r w:rsidR="0033755E">
              <w:t xml:space="preserve"> верхней половины тела</w:t>
            </w:r>
          </w:p>
        </w:tc>
        <w:tc>
          <w:tcPr>
            <w:tcW w:w="3396" w:type="dxa"/>
          </w:tcPr>
          <w:p w14:paraId="02DF04D2" w14:textId="66E9F7F0" w:rsidR="00441DC0" w:rsidRDefault="0033755E" w:rsidP="00C32624">
            <w:pPr>
              <w:spacing w:after="0" w:line="240" w:lineRule="auto"/>
              <w:ind w:right="29"/>
              <w:jc w:val="center"/>
            </w:pPr>
            <w:proofErr w:type="gramStart"/>
            <w:r>
              <w:t>Резкая</w:t>
            </w:r>
            <w:proofErr w:type="gramEnd"/>
            <w:r w:rsidR="00AB7D9C">
              <w:t>,</w:t>
            </w:r>
            <w:r>
              <w:t xml:space="preserve"> верхней половины тела и ниже пояса, выступание соли</w:t>
            </w:r>
          </w:p>
        </w:tc>
      </w:tr>
      <w:tr w:rsidR="00441DC0" w14:paraId="4AAD8AAA" w14:textId="77777777" w:rsidTr="000E14B4">
        <w:tc>
          <w:tcPr>
            <w:tcW w:w="1980" w:type="dxa"/>
          </w:tcPr>
          <w:p w14:paraId="695B8E42" w14:textId="203504D4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Дыхание</w:t>
            </w:r>
          </w:p>
        </w:tc>
        <w:tc>
          <w:tcPr>
            <w:tcW w:w="1984" w:type="dxa"/>
          </w:tcPr>
          <w:p w14:paraId="786D6712" w14:textId="4DC07B09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Учащенное, ровное</w:t>
            </w:r>
          </w:p>
        </w:tc>
        <w:tc>
          <w:tcPr>
            <w:tcW w:w="2835" w:type="dxa"/>
          </w:tcPr>
          <w:p w14:paraId="1818095D" w14:textId="5CB1E17F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Сильно учащенное</w:t>
            </w:r>
          </w:p>
        </w:tc>
        <w:tc>
          <w:tcPr>
            <w:tcW w:w="3396" w:type="dxa"/>
          </w:tcPr>
          <w:p w14:paraId="6D2BF6F2" w14:textId="03807536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 xml:space="preserve">Сильно </w:t>
            </w:r>
            <w:proofErr w:type="gramStart"/>
            <w:r>
              <w:t>учащенное</w:t>
            </w:r>
            <w:proofErr w:type="gramEnd"/>
            <w:r>
              <w:t>, поверхностное, с отдельными глубокими вдохами</w:t>
            </w:r>
          </w:p>
        </w:tc>
      </w:tr>
      <w:tr w:rsidR="00441DC0" w14:paraId="3653C795" w14:textId="77777777" w:rsidTr="000E14B4">
        <w:tc>
          <w:tcPr>
            <w:tcW w:w="1980" w:type="dxa"/>
          </w:tcPr>
          <w:p w14:paraId="7EAD7332" w14:textId="5E4F74B2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Движения</w:t>
            </w:r>
          </w:p>
        </w:tc>
        <w:tc>
          <w:tcPr>
            <w:tcW w:w="1984" w:type="dxa"/>
          </w:tcPr>
          <w:p w14:paraId="5F294464" w14:textId="150DD80D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Бодрая походка</w:t>
            </w:r>
          </w:p>
        </w:tc>
        <w:tc>
          <w:tcPr>
            <w:tcW w:w="2835" w:type="dxa"/>
          </w:tcPr>
          <w:p w14:paraId="4D319AA7" w14:textId="49B25F0C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>Неуверенный шаг, покачивание</w:t>
            </w:r>
          </w:p>
        </w:tc>
        <w:tc>
          <w:tcPr>
            <w:tcW w:w="3396" w:type="dxa"/>
          </w:tcPr>
          <w:p w14:paraId="0306C8D8" w14:textId="51FD07A7" w:rsidR="00441DC0" w:rsidRDefault="0033755E" w:rsidP="00C32624">
            <w:pPr>
              <w:spacing w:after="0" w:line="240" w:lineRule="auto"/>
              <w:ind w:right="29"/>
              <w:jc w:val="center"/>
            </w:pPr>
            <w:r>
              <w:t xml:space="preserve">Резкое покачивание, дрожание, </w:t>
            </w:r>
            <w:r w:rsidR="000E14B4">
              <w:t>вынужденная поза с опорой, падение</w:t>
            </w:r>
          </w:p>
        </w:tc>
      </w:tr>
      <w:tr w:rsidR="00441DC0" w14:paraId="67209143" w14:textId="77777777" w:rsidTr="000E14B4">
        <w:tc>
          <w:tcPr>
            <w:tcW w:w="1980" w:type="dxa"/>
          </w:tcPr>
          <w:p w14:paraId="471C730D" w14:textId="5983D0B6" w:rsidR="00441DC0" w:rsidRDefault="00441DC0" w:rsidP="00C32624">
            <w:pPr>
              <w:spacing w:after="0" w:line="240" w:lineRule="auto"/>
              <w:ind w:right="29"/>
              <w:jc w:val="center"/>
            </w:pPr>
            <w:r>
              <w:t>Самочувствие</w:t>
            </w:r>
          </w:p>
        </w:tc>
        <w:tc>
          <w:tcPr>
            <w:tcW w:w="1984" w:type="dxa"/>
          </w:tcPr>
          <w:p w14:paraId="297694FD" w14:textId="538211D9" w:rsidR="00441DC0" w:rsidRDefault="000E14B4" w:rsidP="00C32624">
            <w:pPr>
              <w:spacing w:after="0" w:line="240" w:lineRule="auto"/>
              <w:ind w:right="29"/>
              <w:jc w:val="center"/>
            </w:pPr>
            <w:r>
              <w:t>Жалоб нет</w:t>
            </w:r>
          </w:p>
        </w:tc>
        <w:tc>
          <w:tcPr>
            <w:tcW w:w="2835" w:type="dxa"/>
          </w:tcPr>
          <w:p w14:paraId="453E6A87" w14:textId="631074A1" w:rsidR="00441DC0" w:rsidRDefault="000E14B4" w:rsidP="00C32624">
            <w:pPr>
              <w:spacing w:after="0" w:line="240" w:lineRule="auto"/>
              <w:ind w:right="29"/>
              <w:jc w:val="center"/>
            </w:pPr>
            <w:r>
              <w:t>Жалобы на усталость, боль в мышцах, сердцебиение, одышку, шум в ушах</w:t>
            </w:r>
          </w:p>
        </w:tc>
        <w:tc>
          <w:tcPr>
            <w:tcW w:w="3396" w:type="dxa"/>
          </w:tcPr>
          <w:p w14:paraId="068994DD" w14:textId="5597FB54" w:rsidR="00441DC0" w:rsidRDefault="000E14B4" w:rsidP="00C32624">
            <w:pPr>
              <w:spacing w:after="0" w:line="240" w:lineRule="auto"/>
              <w:ind w:right="29"/>
              <w:jc w:val="center"/>
            </w:pPr>
            <w:r>
              <w:t xml:space="preserve">Жалобы на головокружение, боль в правом подреберье, головная боль, тошнота, иногда икота, рвота </w:t>
            </w:r>
          </w:p>
        </w:tc>
      </w:tr>
    </w:tbl>
    <w:p w14:paraId="719F1D33" w14:textId="77777777" w:rsidR="0040229B" w:rsidRDefault="0040229B" w:rsidP="00C32624">
      <w:pPr>
        <w:shd w:val="clear" w:color="auto" w:fill="FFFFFF"/>
        <w:spacing w:after="0" w:line="240" w:lineRule="auto"/>
        <w:ind w:right="29"/>
        <w:jc w:val="both"/>
      </w:pPr>
    </w:p>
    <w:p w14:paraId="7DEBADEA" w14:textId="4775E1CC" w:rsidR="001971C3" w:rsidRDefault="000E14B4" w:rsidP="006C5142">
      <w:pPr>
        <w:shd w:val="clear" w:color="auto" w:fill="FFFFFF"/>
        <w:spacing w:after="0" w:line="240" w:lineRule="auto"/>
        <w:ind w:right="29" w:firstLine="708"/>
        <w:jc w:val="both"/>
      </w:pPr>
      <w:r>
        <w:t>При определении степени</w:t>
      </w:r>
      <w:r w:rsidR="00945AB2">
        <w:t xml:space="preserve"> </w:t>
      </w:r>
      <w:r>
        <w:t>утомления</w:t>
      </w:r>
      <w:r w:rsidR="009D6CED">
        <w:t xml:space="preserve"> </w:t>
      </w:r>
      <w:proofErr w:type="gramStart"/>
      <w:r w:rsidR="00801DEE">
        <w:t>обучающихся</w:t>
      </w:r>
      <w:proofErr w:type="gramEnd"/>
      <w:r w:rsidR="009D6CED">
        <w:t xml:space="preserve"> </w:t>
      </w:r>
      <w:r>
        <w:t>необходимо знать и учитывать</w:t>
      </w:r>
      <w:r w:rsidR="001971C3">
        <w:t xml:space="preserve"> </w:t>
      </w:r>
      <w:r>
        <w:t xml:space="preserve">индивидуальные особенности организма </w:t>
      </w:r>
      <w:r w:rsidR="00945AB2">
        <w:t xml:space="preserve">ребенка. </w:t>
      </w:r>
    </w:p>
    <w:p w14:paraId="6168038C" w14:textId="018BD525" w:rsidR="00441DC0" w:rsidRPr="00AB5577" w:rsidRDefault="001971C3" w:rsidP="006C5142">
      <w:pPr>
        <w:shd w:val="clear" w:color="auto" w:fill="FFFFFF"/>
        <w:spacing w:after="0" w:line="240" w:lineRule="auto"/>
        <w:ind w:right="29" w:firstLine="708"/>
        <w:jc w:val="both"/>
      </w:pPr>
      <w:r>
        <w:t xml:space="preserve">Метод тестирования дает возможность оценить уровень подготовленности </w:t>
      </w:r>
      <w:r w:rsidR="00801DEE">
        <w:t>обучающихся</w:t>
      </w:r>
      <w:r>
        <w:t xml:space="preserve"> группы, прирост их физического развития и совершенствования технического мастерства.</w:t>
      </w:r>
      <w:r w:rsidR="000E14B4">
        <w:t xml:space="preserve"> </w:t>
      </w:r>
      <w:r>
        <w:t xml:space="preserve"> </w:t>
      </w:r>
    </w:p>
    <w:p w14:paraId="7C217907" w14:textId="54850AA6" w:rsidR="004D1325" w:rsidRDefault="004D1325" w:rsidP="006C5142">
      <w:pPr>
        <w:spacing w:after="0" w:line="240" w:lineRule="auto"/>
        <w:ind w:firstLine="708"/>
        <w:jc w:val="both"/>
      </w:pPr>
      <w:r w:rsidRPr="002C70D8">
        <w:rPr>
          <w:b/>
          <w:i/>
        </w:rPr>
        <w:t>Формой контроля</w:t>
      </w:r>
      <w:r>
        <w:rPr>
          <w:sz w:val="24"/>
          <w:szCs w:val="24"/>
        </w:rPr>
        <w:t xml:space="preserve"> </w:t>
      </w:r>
      <w:r>
        <w:t>является мониторинг по общей физической</w:t>
      </w:r>
      <w:r w:rsidR="0017576F">
        <w:t>, специальной</w:t>
      </w:r>
      <w:r>
        <w:t xml:space="preserve"> и техни</w:t>
      </w:r>
      <w:r w:rsidR="00AB096A">
        <w:t>чес</w:t>
      </w:r>
      <w:r>
        <w:t>ко</w:t>
      </w:r>
      <w:r w:rsidR="00847BF6">
        <w:t>й</w:t>
      </w:r>
      <w:r>
        <w:t xml:space="preserve"> подготовке.</w:t>
      </w:r>
      <w:r w:rsidR="007A3941">
        <w:t xml:space="preserve"> </w:t>
      </w:r>
      <w:r>
        <w:t xml:space="preserve">Инструментарием мониторинга являются контрольно-тестовые упражнения, разработанные с учетом возрастной категории и гендерной принадлежности </w:t>
      </w:r>
      <w:proofErr w:type="gramStart"/>
      <w:r>
        <w:t>обучающихся</w:t>
      </w:r>
      <w:proofErr w:type="gramEnd"/>
      <w:r>
        <w:t xml:space="preserve">. </w:t>
      </w:r>
    </w:p>
    <w:p w14:paraId="524104BB" w14:textId="71B32295" w:rsidR="00851290" w:rsidRDefault="00024E22" w:rsidP="006C5142">
      <w:pPr>
        <w:spacing w:after="0" w:line="240" w:lineRule="auto"/>
        <w:ind w:firstLine="708"/>
        <w:jc w:val="both"/>
      </w:pPr>
      <w:r>
        <w:t>Мониторинг проводится в конце первого полугодия - промежуточный контроль</w:t>
      </w:r>
      <w:r w:rsidR="00076777">
        <w:t>,</w:t>
      </w:r>
      <w:r>
        <w:t xml:space="preserve"> </w:t>
      </w:r>
      <w:r w:rsidR="00076777">
        <w:t>а</w:t>
      </w:r>
      <w:r>
        <w:t xml:space="preserve"> в конце учебного года </w:t>
      </w:r>
      <w:r w:rsidR="00076777">
        <w:t>–</w:t>
      </w:r>
      <w:r>
        <w:t xml:space="preserve"> </w:t>
      </w:r>
      <w:r w:rsidR="00076777">
        <w:t xml:space="preserve">итоговая </w:t>
      </w:r>
      <w:r>
        <w:t>диагностика уровня подготовленности. Промежуточный контроль</w:t>
      </w:r>
      <w:r w:rsidR="00851290">
        <w:t xml:space="preserve">, </w:t>
      </w:r>
      <w:r>
        <w:t>диагностика уровня подготовленности проводится каждый учебны</w:t>
      </w:r>
      <w:r w:rsidR="00851290">
        <w:t>й год</w:t>
      </w:r>
      <w:r w:rsidR="00657DED">
        <w:t>,</w:t>
      </w:r>
      <w:r w:rsidR="00851290">
        <w:t xml:space="preserve"> </w:t>
      </w:r>
      <w:r w:rsidR="00657DED">
        <w:t xml:space="preserve">а </w:t>
      </w:r>
      <w:r w:rsidR="00851290" w:rsidRPr="0038076A">
        <w:t>в</w:t>
      </w:r>
      <w:r w:rsidR="004D1325" w:rsidRPr="0038076A">
        <w:t xml:space="preserve"> конце</w:t>
      </w:r>
      <w:r w:rsidR="00AB5577" w:rsidRPr="0038076A">
        <w:t xml:space="preserve"> </w:t>
      </w:r>
      <w:r w:rsidR="00713C92" w:rsidRPr="0038076A">
        <w:t xml:space="preserve">всего </w:t>
      </w:r>
      <w:r w:rsidR="004D1325" w:rsidRPr="0038076A">
        <w:t>обучения</w:t>
      </w:r>
      <w:r w:rsidR="00657DED" w:rsidRPr="0038076A">
        <w:t xml:space="preserve"> (май)</w:t>
      </w:r>
      <w:r w:rsidR="00657DED">
        <w:t xml:space="preserve"> </w:t>
      </w:r>
      <w:r w:rsidR="004D1325">
        <w:t>проводится итоговая аттестация</w:t>
      </w:r>
      <w:r w:rsidR="00851290">
        <w:t xml:space="preserve"> за весь период обучения</w:t>
      </w:r>
      <w:r w:rsidR="004D1325">
        <w:t>.</w:t>
      </w:r>
    </w:p>
    <w:p w14:paraId="60D9A0D5" w14:textId="1C9787AA" w:rsidR="00851290" w:rsidRDefault="00851290" w:rsidP="006C5142">
      <w:pPr>
        <w:spacing w:after="0" w:line="240" w:lineRule="auto"/>
        <w:ind w:firstLine="708"/>
        <w:jc w:val="both"/>
      </w:pPr>
      <w:r>
        <w:t xml:space="preserve">Итоговая аттестация (итоговый мониторинг) обучающихся по программе «Футбол» проводится с целью </w:t>
      </w:r>
      <w:proofErr w:type="gramStart"/>
      <w:r>
        <w:t>определения соответстви</w:t>
      </w:r>
      <w:r w:rsidR="00076777">
        <w:t xml:space="preserve">я </w:t>
      </w:r>
      <w:r>
        <w:t>результатов освоения программы</w:t>
      </w:r>
      <w:proofErr w:type="gramEnd"/>
      <w:r>
        <w:t xml:space="preserve"> заявленным задачам и планируемым результатам. По итогам аттестации обучающиеся получают соответствующий документ об окончании обучения. </w:t>
      </w:r>
    </w:p>
    <w:p w14:paraId="7046F200" w14:textId="77777777" w:rsidR="00BB5002" w:rsidRDefault="00851290" w:rsidP="006C5142">
      <w:pPr>
        <w:spacing w:after="0" w:line="240" w:lineRule="auto"/>
        <w:ind w:firstLine="708"/>
        <w:jc w:val="both"/>
      </w:pPr>
      <w:r>
        <w:t>Форма документа определяется образовательной организацией.</w:t>
      </w:r>
    </w:p>
    <w:p w14:paraId="110EEC96" w14:textId="1BE3C45A" w:rsidR="007A3941" w:rsidRDefault="00851290" w:rsidP="00C32624">
      <w:pPr>
        <w:spacing w:after="0" w:line="240" w:lineRule="auto"/>
        <w:jc w:val="both"/>
      </w:pPr>
      <w:r>
        <w:t xml:space="preserve">  </w:t>
      </w:r>
      <w:r w:rsidR="004D1325">
        <w:t xml:space="preserve">  </w:t>
      </w:r>
      <w:r>
        <w:t xml:space="preserve"> </w:t>
      </w:r>
      <w:r w:rsidR="00BB5002">
        <w:tab/>
      </w:r>
    </w:p>
    <w:p w14:paraId="1454A367" w14:textId="129C240F" w:rsidR="004D1325" w:rsidRPr="00E054AC" w:rsidRDefault="004D1325" w:rsidP="006C5142">
      <w:pPr>
        <w:spacing w:after="0" w:line="240" w:lineRule="auto"/>
        <w:ind w:firstLine="708"/>
        <w:rPr>
          <w:b/>
        </w:rPr>
      </w:pPr>
      <w:r>
        <w:rPr>
          <w:b/>
        </w:rPr>
        <w:t xml:space="preserve">Контрольно-тестовые упражнения для </w:t>
      </w:r>
      <w:proofErr w:type="gramStart"/>
      <w:r>
        <w:rPr>
          <w:b/>
        </w:rPr>
        <w:t>обучающихся</w:t>
      </w:r>
      <w:proofErr w:type="gramEnd"/>
      <w:r w:rsidR="00BC7D02">
        <w:rPr>
          <w:b/>
        </w:rPr>
        <w:t>.</w:t>
      </w:r>
    </w:p>
    <w:p w14:paraId="6E6C0A4E" w14:textId="4569B1CC" w:rsidR="00A91CA1" w:rsidRPr="00A91CA1" w:rsidRDefault="00A91CA1" w:rsidP="00DB0D89">
      <w:pPr>
        <w:spacing w:after="0" w:line="240" w:lineRule="auto"/>
        <w:jc w:val="both"/>
        <w:rPr>
          <w:b/>
        </w:rPr>
      </w:pPr>
      <w:r>
        <w:t>Мальчики и девочки</w:t>
      </w:r>
      <w:r w:rsidR="00076777">
        <w:t>.</w:t>
      </w:r>
    </w:p>
    <w:p w14:paraId="0E0D7373" w14:textId="22531C0F" w:rsidR="004D1325" w:rsidRPr="00BC7D02" w:rsidRDefault="0077529B" w:rsidP="00DB0D89">
      <w:pPr>
        <w:spacing w:after="0" w:line="240" w:lineRule="auto"/>
        <w:ind w:firstLine="708"/>
        <w:jc w:val="both"/>
        <w:rPr>
          <w:i/>
          <w:iCs/>
        </w:rPr>
      </w:pPr>
      <w:r>
        <w:rPr>
          <w:i/>
        </w:rPr>
        <w:t>О</w:t>
      </w:r>
      <w:r w:rsidR="00BC7D02">
        <w:rPr>
          <w:i/>
        </w:rPr>
        <w:t>бщ</w:t>
      </w:r>
      <w:r w:rsidR="005B5F4F">
        <w:rPr>
          <w:i/>
        </w:rPr>
        <w:t>ая</w:t>
      </w:r>
      <w:r w:rsidR="00BC7D02">
        <w:rPr>
          <w:i/>
        </w:rPr>
        <w:t xml:space="preserve"> и специальн</w:t>
      </w:r>
      <w:r w:rsidR="005B5F4F">
        <w:rPr>
          <w:i/>
        </w:rPr>
        <w:t>ая</w:t>
      </w:r>
      <w:r w:rsidR="00BC7D02">
        <w:rPr>
          <w:i/>
        </w:rPr>
        <w:t xml:space="preserve"> физическ</w:t>
      </w:r>
      <w:r w:rsidR="005B5F4F">
        <w:rPr>
          <w:i/>
        </w:rPr>
        <w:t>ая</w:t>
      </w:r>
      <w:r w:rsidR="004D1325">
        <w:rPr>
          <w:i/>
        </w:rPr>
        <w:t xml:space="preserve"> подготовк</w:t>
      </w:r>
      <w:r w:rsidR="005B5F4F">
        <w:rPr>
          <w:i/>
        </w:rPr>
        <w:t>а</w:t>
      </w:r>
      <w:r w:rsidR="00BC7D02">
        <w:rPr>
          <w:i/>
          <w:iCs/>
        </w:rPr>
        <w:t xml:space="preserve">: </w:t>
      </w:r>
    </w:p>
    <w:p w14:paraId="28543F64" w14:textId="4D1C966F" w:rsidR="004D1325" w:rsidRDefault="00DB0D89" w:rsidP="00C32624">
      <w:pPr>
        <w:pStyle w:val="ad"/>
        <w:spacing w:after="0" w:line="240" w:lineRule="auto"/>
        <w:ind w:left="0"/>
        <w:jc w:val="both"/>
      </w:pPr>
      <w:r>
        <w:t xml:space="preserve">1. </w:t>
      </w:r>
      <w:r w:rsidR="00F16AB7">
        <w:t>Сгибание и разгибание рук в упоре/подтягивание в висе лежа на низкой перекладине</w:t>
      </w:r>
      <w:r w:rsidR="004D1325" w:rsidRPr="00B645E0">
        <w:t>;</w:t>
      </w:r>
    </w:p>
    <w:p w14:paraId="4310BA37" w14:textId="2C437A33" w:rsidR="004D1325" w:rsidRPr="00B645E0" w:rsidRDefault="00DB0D89" w:rsidP="00C32624">
      <w:pPr>
        <w:pStyle w:val="ad"/>
        <w:spacing w:after="0" w:line="240" w:lineRule="auto"/>
        <w:ind w:left="0"/>
        <w:jc w:val="both"/>
      </w:pPr>
      <w:r>
        <w:t xml:space="preserve">2. </w:t>
      </w:r>
      <w:r w:rsidR="00F16AB7">
        <w:t>Прыжок в длин</w:t>
      </w:r>
      <w:r w:rsidR="00DD0CA4">
        <w:t>у</w:t>
      </w:r>
      <w:r w:rsidR="00F16AB7">
        <w:t xml:space="preserve"> с места</w:t>
      </w:r>
      <w:r w:rsidR="009D0478">
        <w:t>;</w:t>
      </w:r>
    </w:p>
    <w:p w14:paraId="73C4B67B" w14:textId="772CC48C" w:rsidR="004D1325" w:rsidRDefault="00DB0D89" w:rsidP="00C32624">
      <w:pPr>
        <w:pStyle w:val="ad"/>
        <w:spacing w:after="0" w:line="240" w:lineRule="auto"/>
        <w:ind w:left="0"/>
        <w:jc w:val="both"/>
      </w:pPr>
      <w:r>
        <w:t xml:space="preserve">3. </w:t>
      </w:r>
      <w:r w:rsidR="00F16AB7">
        <w:t>Челночный бег 3х10 метров</w:t>
      </w:r>
      <w:r w:rsidR="004D1325">
        <w:t>;</w:t>
      </w:r>
    </w:p>
    <w:p w14:paraId="5C99791A" w14:textId="6ABDBF0D" w:rsidR="004D1325" w:rsidRPr="00654707" w:rsidRDefault="009D0478" w:rsidP="00DB7AD0">
      <w:pPr>
        <w:pStyle w:val="ad"/>
        <w:spacing w:after="0" w:line="240" w:lineRule="auto"/>
        <w:ind w:left="0" w:firstLine="708"/>
        <w:jc w:val="both"/>
        <w:rPr>
          <w:i/>
        </w:rPr>
      </w:pPr>
      <w:r>
        <w:rPr>
          <w:i/>
        </w:rPr>
        <w:lastRenderedPageBreak/>
        <w:t>Техническая подготовка:</w:t>
      </w:r>
    </w:p>
    <w:p w14:paraId="312C97E8" w14:textId="2CA0BCAE" w:rsidR="00847BF6" w:rsidRDefault="006C5142" w:rsidP="00C32624">
      <w:pPr>
        <w:pStyle w:val="ad"/>
        <w:numPr>
          <w:ilvl w:val="3"/>
          <w:numId w:val="0"/>
        </w:numPr>
        <w:spacing w:after="0" w:line="240" w:lineRule="auto"/>
        <w:jc w:val="both"/>
      </w:pPr>
      <w:r>
        <w:t xml:space="preserve">1. </w:t>
      </w:r>
      <w:r w:rsidR="004D1325">
        <w:t>Удары по воротам на точность</w:t>
      </w:r>
      <w:r w:rsidR="00243AD7">
        <w:t xml:space="preserve"> с места</w:t>
      </w:r>
      <w:r w:rsidR="00847BF6">
        <w:t>:</w:t>
      </w:r>
    </w:p>
    <w:p w14:paraId="06C7D45C" w14:textId="76D661EE" w:rsidR="004D1325" w:rsidRDefault="00847BF6" w:rsidP="00713C92">
      <w:pPr>
        <w:pStyle w:val="ad"/>
        <w:spacing w:after="0" w:line="240" w:lineRule="auto"/>
        <w:ind w:left="0" w:firstLine="708"/>
        <w:jc w:val="both"/>
      </w:pPr>
      <w:bookmarkStart w:id="5" w:name="_Hlk93495802"/>
      <w:r>
        <w:t xml:space="preserve">- </w:t>
      </w:r>
      <w:r w:rsidR="00091EB6">
        <w:t xml:space="preserve"> </w:t>
      </w:r>
      <w:r w:rsidR="00DC079E">
        <w:t>с</w:t>
      </w:r>
      <w:r w:rsidR="00091EB6">
        <w:t xml:space="preserve"> </w:t>
      </w:r>
      <w:r w:rsidR="00A84AE5">
        <w:t>5</w:t>
      </w:r>
      <w:r w:rsidR="00DC079E">
        <w:t xml:space="preserve"> м.</w:t>
      </w:r>
      <w:r w:rsidR="00091EB6">
        <w:t xml:space="preserve">, </w:t>
      </w:r>
      <w:r w:rsidR="00DC079E">
        <w:t>в</w:t>
      </w:r>
      <w:r w:rsidR="00091EB6">
        <w:t xml:space="preserve">орота </w:t>
      </w:r>
      <w:r w:rsidR="00A84AE5">
        <w:t>1</w:t>
      </w:r>
      <w:r w:rsidR="00713C92">
        <w:t xml:space="preserve"> м</w:t>
      </w:r>
      <w:proofErr w:type="gramStart"/>
      <w:r w:rsidR="00713C92">
        <w:t>.</w:t>
      </w:r>
      <w:r w:rsidR="00091EB6">
        <w:t>х</w:t>
      </w:r>
      <w:proofErr w:type="gramEnd"/>
      <w:r w:rsidR="00A84AE5">
        <w:t>1,5</w:t>
      </w:r>
      <w:r w:rsidR="00713C92">
        <w:t xml:space="preserve"> м</w:t>
      </w:r>
      <w:r w:rsidR="00A84AE5">
        <w:t>.</w:t>
      </w:r>
    </w:p>
    <w:bookmarkEnd w:id="5"/>
    <w:p w14:paraId="3B2A6ED7" w14:textId="414B8FFF" w:rsidR="004D1325" w:rsidRDefault="004D1325" w:rsidP="00C32624">
      <w:pPr>
        <w:pStyle w:val="ad"/>
        <w:spacing w:after="0" w:line="240" w:lineRule="auto"/>
        <w:ind w:left="0"/>
        <w:jc w:val="both"/>
      </w:pPr>
      <w:r>
        <w:t>2.    Ведение мяча 5‑м., обвод</w:t>
      </w:r>
      <w:r w:rsidR="00F619AC">
        <w:t>ка</w:t>
      </w:r>
      <w:r w:rsidR="00E054AC">
        <w:t xml:space="preserve"> </w:t>
      </w:r>
      <w:r>
        <w:t>3-х стоек и удар по воротам</w:t>
      </w:r>
      <w:r w:rsidR="00243AD7">
        <w:t>:</w:t>
      </w:r>
    </w:p>
    <w:p w14:paraId="4A06A8FB" w14:textId="6C1616A0" w:rsidR="004C68C9" w:rsidRDefault="00243AD7" w:rsidP="004C68C9">
      <w:pPr>
        <w:pStyle w:val="ad"/>
        <w:spacing w:after="0" w:line="240" w:lineRule="auto"/>
        <w:ind w:left="0" w:firstLine="708"/>
        <w:jc w:val="both"/>
      </w:pPr>
      <w:r>
        <w:t xml:space="preserve">- с </w:t>
      </w:r>
      <w:r w:rsidR="00A84AE5">
        <w:t>5</w:t>
      </w:r>
      <w:r>
        <w:t xml:space="preserve"> м., ворота</w:t>
      </w:r>
      <w:r w:rsidR="004C68C9">
        <w:t xml:space="preserve"> 1 м</w:t>
      </w:r>
      <w:proofErr w:type="gramStart"/>
      <w:r w:rsidR="004C68C9">
        <w:t>.х</w:t>
      </w:r>
      <w:proofErr w:type="gramEnd"/>
      <w:r w:rsidR="004C68C9">
        <w:t>1,5 м.</w:t>
      </w:r>
    </w:p>
    <w:p w14:paraId="65EB0864" w14:textId="62BEBA87" w:rsidR="004D1325" w:rsidRPr="00B645E0" w:rsidRDefault="004D1325" w:rsidP="004C68C9">
      <w:pPr>
        <w:spacing w:after="0" w:line="240" w:lineRule="auto"/>
        <w:jc w:val="both"/>
      </w:pPr>
      <w:r>
        <w:t>3.    Жонглирование правой и левой ногой футбольного мяча (количество раз).</w:t>
      </w:r>
    </w:p>
    <w:p w14:paraId="04ADDFD0" w14:textId="268E5BC1" w:rsidR="004D1325" w:rsidRDefault="004D1325" w:rsidP="00DB7AD0">
      <w:pPr>
        <w:spacing w:after="0" w:line="240" w:lineRule="auto"/>
        <w:ind w:firstLine="708"/>
        <w:jc w:val="both"/>
      </w:pPr>
      <w:proofErr w:type="gramStart"/>
      <w:r>
        <w:t>Примерные протоколы промежуточной аттестации обучающихся по обязательным предметным областям общ</w:t>
      </w:r>
      <w:r w:rsidR="00673BA9">
        <w:t>ей и специальной</w:t>
      </w:r>
      <w:r>
        <w:t xml:space="preserve"> физическ</w:t>
      </w:r>
      <w:r w:rsidR="00673BA9">
        <w:t>ой</w:t>
      </w:r>
      <w:r>
        <w:t xml:space="preserve"> подготовк</w:t>
      </w:r>
      <w:r w:rsidR="00673BA9">
        <w:t>и</w:t>
      </w:r>
      <w:r>
        <w:t xml:space="preserve"> и </w:t>
      </w:r>
      <w:r w:rsidR="00673BA9">
        <w:t>технической подготовке</w:t>
      </w:r>
      <w:r>
        <w:t xml:space="preserve"> представлены в таблицах </w:t>
      </w:r>
      <w:r w:rsidR="00E054AC">
        <w:t>1</w:t>
      </w:r>
      <w:r>
        <w:t xml:space="preserve">, </w:t>
      </w:r>
      <w:r w:rsidR="00E054AC">
        <w:t>2</w:t>
      </w:r>
      <w:r>
        <w:t xml:space="preserve">. </w:t>
      </w:r>
      <w:proofErr w:type="gramEnd"/>
    </w:p>
    <w:p w14:paraId="6A39548B" w14:textId="77777777" w:rsidR="004D1325" w:rsidRDefault="004D1325" w:rsidP="00C32624">
      <w:pPr>
        <w:spacing w:after="0" w:line="240" w:lineRule="auto"/>
        <w:jc w:val="both"/>
      </w:pPr>
    </w:p>
    <w:p w14:paraId="346D357C" w14:textId="4B7F4170" w:rsidR="004D1325" w:rsidRDefault="004D1325" w:rsidP="00C32624">
      <w:pPr>
        <w:spacing w:after="0" w:line="240" w:lineRule="auto"/>
        <w:jc w:val="right"/>
      </w:pPr>
      <w:r>
        <w:t xml:space="preserve">Таблица </w:t>
      </w:r>
      <w:r w:rsidR="00E054AC">
        <w:t>1</w:t>
      </w:r>
    </w:p>
    <w:p w14:paraId="6BFE4764" w14:textId="77777777" w:rsidR="00E96996" w:rsidRDefault="00E96996" w:rsidP="00C32624">
      <w:pPr>
        <w:spacing w:after="0" w:line="240" w:lineRule="auto"/>
        <w:jc w:val="right"/>
      </w:pPr>
    </w:p>
    <w:p w14:paraId="5CA9997B" w14:textId="7575ACF8" w:rsidR="004D1325" w:rsidRDefault="004D1325" w:rsidP="00C32624">
      <w:pPr>
        <w:spacing w:after="0" w:line="240" w:lineRule="auto"/>
        <w:jc w:val="center"/>
        <w:rPr>
          <w:b/>
          <w:sz w:val="24"/>
          <w:szCs w:val="24"/>
        </w:rPr>
      </w:pPr>
      <w:bookmarkStart w:id="6" w:name="_Hlk8218061"/>
      <w:r>
        <w:rPr>
          <w:b/>
          <w:sz w:val="24"/>
          <w:szCs w:val="24"/>
        </w:rPr>
        <w:t>Протокол № 1</w:t>
      </w:r>
    </w:p>
    <w:p w14:paraId="7E7AD2E7" w14:textId="77777777" w:rsidR="00A91CA1" w:rsidRDefault="004D1325" w:rsidP="00C32624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контрольно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тестовых упражнений </w:t>
      </w:r>
      <w:r>
        <w:rPr>
          <w:b/>
          <w:sz w:val="24"/>
          <w:szCs w:val="24"/>
        </w:rPr>
        <w:t xml:space="preserve">по </w:t>
      </w:r>
      <w:r w:rsidR="009D0478">
        <w:rPr>
          <w:b/>
          <w:sz w:val="24"/>
          <w:szCs w:val="24"/>
        </w:rPr>
        <w:t xml:space="preserve">общей и </w:t>
      </w:r>
      <w:r w:rsidR="0077529B">
        <w:rPr>
          <w:b/>
          <w:sz w:val="24"/>
          <w:szCs w:val="24"/>
        </w:rPr>
        <w:t>специальной</w:t>
      </w:r>
      <w:r>
        <w:rPr>
          <w:b/>
          <w:sz w:val="24"/>
          <w:szCs w:val="24"/>
        </w:rPr>
        <w:t xml:space="preserve"> физическ</w:t>
      </w:r>
      <w:r w:rsidR="007B3179">
        <w:rPr>
          <w:b/>
          <w:sz w:val="24"/>
          <w:szCs w:val="24"/>
        </w:rPr>
        <w:t>ой</w:t>
      </w:r>
      <w:r>
        <w:rPr>
          <w:b/>
          <w:sz w:val="24"/>
          <w:szCs w:val="24"/>
        </w:rPr>
        <w:t xml:space="preserve"> подготовк</w:t>
      </w:r>
      <w:r w:rsidR="007B3179">
        <w:rPr>
          <w:b/>
          <w:sz w:val="24"/>
          <w:szCs w:val="24"/>
        </w:rPr>
        <w:t>е,</w:t>
      </w:r>
      <w:r w:rsidR="007B3179">
        <w:rPr>
          <w:bCs/>
          <w:sz w:val="24"/>
          <w:szCs w:val="24"/>
        </w:rPr>
        <w:t xml:space="preserve"> </w:t>
      </w:r>
    </w:p>
    <w:p w14:paraId="7171EFCD" w14:textId="73D64751" w:rsidR="004D1325" w:rsidRPr="007B3179" w:rsidRDefault="007B3179" w:rsidP="00C32624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обучающихся по программе </w:t>
      </w:r>
      <w:r w:rsidRPr="007B3179">
        <w:rPr>
          <w:b/>
          <w:sz w:val="24"/>
          <w:szCs w:val="24"/>
        </w:rPr>
        <w:t>«Футбол»</w:t>
      </w:r>
    </w:p>
    <w:p w14:paraId="3B098FCC" w14:textId="77777777" w:rsidR="004D1325" w:rsidRDefault="004D1325" w:rsidP="00C326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DE568E" w14:textId="77777777" w:rsidR="004D1325" w:rsidRDefault="004D1325" w:rsidP="00C32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группа № ______год обучения ________ кол-во человек в группе ______  </w:t>
      </w:r>
    </w:p>
    <w:p w14:paraId="04AB7070" w14:textId="77777777" w:rsidR="004D1325" w:rsidRDefault="004D1325" w:rsidP="00C32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тестирования «________» _______________ 20____г </w:t>
      </w:r>
    </w:p>
    <w:p w14:paraId="40052D10" w14:textId="77777777" w:rsidR="004D1325" w:rsidRDefault="004D1325" w:rsidP="00C32624">
      <w:pPr>
        <w:spacing w:after="0" w:line="240" w:lineRule="auto"/>
        <w:rPr>
          <w:sz w:val="24"/>
          <w:szCs w:val="24"/>
        </w:rPr>
      </w:pP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1276"/>
        <w:gridCol w:w="1276"/>
        <w:gridCol w:w="1276"/>
        <w:gridCol w:w="992"/>
        <w:gridCol w:w="1276"/>
        <w:gridCol w:w="1275"/>
      </w:tblGrid>
      <w:tr w:rsidR="004D1325" w14:paraId="2383D76B" w14:textId="77777777" w:rsidTr="00F11056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761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7" w:name="_Hlk8217272"/>
            <w:r w:rsidRPr="00A91CA1">
              <w:rPr>
                <w:sz w:val="20"/>
                <w:szCs w:val="20"/>
              </w:rPr>
              <w:t xml:space="preserve">№ </w:t>
            </w:r>
            <w:proofErr w:type="gramStart"/>
            <w:r w:rsidRPr="00A91CA1">
              <w:rPr>
                <w:sz w:val="20"/>
                <w:szCs w:val="20"/>
              </w:rPr>
              <w:t>п</w:t>
            </w:r>
            <w:proofErr w:type="gramEnd"/>
            <w:r w:rsidRPr="00A91CA1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3289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AADB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Полных</w:t>
            </w:r>
          </w:p>
          <w:p w14:paraId="531C5B6A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лет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D2C5" w14:textId="14B7E04A" w:rsidR="004D1325" w:rsidRPr="00A91CA1" w:rsidRDefault="007934BF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 xml:space="preserve">Сила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7A33" w14:textId="1F1DBA04" w:rsidR="004D1325" w:rsidRPr="00A91CA1" w:rsidRDefault="007934BF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DEF" w14:textId="2E64BC0C" w:rsidR="004D1325" w:rsidRPr="00A91CA1" w:rsidRDefault="007934BF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Быстрота</w:t>
            </w:r>
          </w:p>
        </w:tc>
      </w:tr>
      <w:tr w:rsidR="00F16AB7" w14:paraId="00DEF858" w14:textId="77777777" w:rsidTr="00F11056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E330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6E92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17B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D0F" w14:textId="3462C739" w:rsidR="00F16AB7" w:rsidRPr="00F16AB7" w:rsidRDefault="009115EC" w:rsidP="00C32624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  <w:u w:val="single"/>
              </w:rPr>
              <w:t>Мальчики</w:t>
            </w:r>
            <w:r w:rsidR="00F16AB7" w:rsidRPr="00F16AB7">
              <w:rPr>
                <w:rFonts w:eastAsia="Times New Roman"/>
                <w:bCs/>
                <w:i/>
                <w:iCs/>
                <w:sz w:val="20"/>
                <w:szCs w:val="20"/>
              </w:rPr>
              <w:t>: сгибание и разгибание рук в упоре</w:t>
            </w:r>
          </w:p>
          <w:p w14:paraId="2D7A7861" w14:textId="7E247047" w:rsidR="00F16AB7" w:rsidRPr="00A91CA1" w:rsidRDefault="009115EC" w:rsidP="00C3262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  <w:u w:val="single"/>
              </w:rPr>
              <w:t>Девочки</w:t>
            </w:r>
            <w:proofErr w:type="gramStart"/>
            <w:r>
              <w:rPr>
                <w:rFonts w:eastAsia="Times New Roman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F16AB7" w:rsidRPr="007934BF">
              <w:rPr>
                <w:rFonts w:eastAsia="Times New Roman"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="00F16AB7" w:rsidRPr="007934BF">
              <w:rPr>
                <w:rFonts w:eastAsia="Times New Roman"/>
                <w:bCs/>
                <w:i/>
                <w:iCs/>
                <w:sz w:val="20"/>
                <w:szCs w:val="20"/>
              </w:rPr>
              <w:t>: подтягивание в висе лежа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780" w14:textId="77777777" w:rsidR="00F16AB7" w:rsidRPr="00A91CA1" w:rsidRDefault="00F16AB7" w:rsidP="00C32624">
            <w:pPr>
              <w:widowControl w:val="0"/>
              <w:autoSpaceDE w:val="0"/>
              <w:autoSpaceDN w:val="0"/>
              <w:spacing w:after="0" w:line="240" w:lineRule="auto"/>
              <w:ind w:right="294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A91CA1">
              <w:rPr>
                <w:rFonts w:eastAsia="Times New Roman"/>
                <w:bCs/>
                <w:i/>
                <w:iCs/>
                <w:sz w:val="20"/>
                <w:szCs w:val="20"/>
              </w:rPr>
              <w:t>Прыжок</w:t>
            </w:r>
          </w:p>
          <w:p w14:paraId="4E68D9A9" w14:textId="510A8F24" w:rsidR="00F16AB7" w:rsidRPr="00A91CA1" w:rsidRDefault="00F16AB7" w:rsidP="00C32624">
            <w:pPr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91CA1">
              <w:rPr>
                <w:rFonts w:eastAsia="Times New Roman"/>
                <w:bCs/>
                <w:i/>
                <w:iCs/>
                <w:sz w:val="20"/>
                <w:szCs w:val="20"/>
              </w:rPr>
              <w:t>в длину с места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99E" w14:textId="1D224986" w:rsidR="00F16AB7" w:rsidRPr="00A91CA1" w:rsidRDefault="00F16AB7" w:rsidP="00C32624">
            <w:pPr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91CA1">
              <w:rPr>
                <w:bCs/>
                <w:i/>
                <w:iCs/>
                <w:sz w:val="20"/>
                <w:szCs w:val="20"/>
              </w:rPr>
              <w:t>Челночный бег 3х10м</w:t>
            </w:r>
          </w:p>
        </w:tc>
      </w:tr>
      <w:tr w:rsidR="00F16AB7" w14:paraId="1A1AEB5F" w14:textId="77777777" w:rsidTr="00F11056">
        <w:trPr>
          <w:cantSplit/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0890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1F75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91BF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1675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3BF7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06D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5816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32D0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1EA" w14:textId="77777777" w:rsidR="00F16AB7" w:rsidRPr="00A91CA1" w:rsidRDefault="00F16AB7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уровень</w:t>
            </w:r>
          </w:p>
        </w:tc>
      </w:tr>
      <w:tr w:rsidR="00F16AB7" w14:paraId="1604B522" w14:textId="77777777" w:rsidTr="00F11056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5B6E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3C1E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45E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034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D81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3B3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898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C65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BFB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6AB7" w14:paraId="14CD51DB" w14:textId="77777777" w:rsidTr="00F11056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EA0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F95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0B5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09C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4A2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B07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3A8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540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56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6AB7" w14:paraId="241838CB" w14:textId="77777777" w:rsidTr="00F11056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839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5E3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B43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338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1B5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699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6E4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238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C92" w14:textId="77777777" w:rsidR="00F16AB7" w:rsidRPr="00A91CA1" w:rsidRDefault="00F16AB7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0478FB9" w14:textId="77777777" w:rsidR="004D1325" w:rsidRDefault="004D1325" w:rsidP="00C32624">
      <w:pPr>
        <w:spacing w:after="0" w:line="240" w:lineRule="auto"/>
        <w:rPr>
          <w:sz w:val="24"/>
          <w:szCs w:val="24"/>
        </w:rPr>
      </w:pPr>
    </w:p>
    <w:p w14:paraId="64618D16" w14:textId="04CC0474" w:rsidR="004D1325" w:rsidRDefault="00E054AC" w:rsidP="00C32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  <w:r w:rsidR="004D1325">
        <w:rPr>
          <w:sz w:val="24"/>
          <w:szCs w:val="24"/>
        </w:rPr>
        <w:t>____________________/____________________________/</w:t>
      </w:r>
    </w:p>
    <w:bookmarkEnd w:id="7"/>
    <w:p w14:paraId="628B9404" w14:textId="707EEE80" w:rsidR="00E96996" w:rsidRDefault="00E96996" w:rsidP="00C32624">
      <w:pPr>
        <w:spacing w:after="0" w:line="240" w:lineRule="auto"/>
        <w:jc w:val="right"/>
        <w:rPr>
          <w:i/>
          <w:sz w:val="20"/>
          <w:szCs w:val="20"/>
        </w:rPr>
      </w:pPr>
    </w:p>
    <w:p w14:paraId="509085C2" w14:textId="77777777" w:rsidR="00E96996" w:rsidRDefault="00E96996" w:rsidP="00C32624">
      <w:pPr>
        <w:spacing w:after="0" w:line="240" w:lineRule="auto"/>
        <w:jc w:val="right"/>
      </w:pPr>
    </w:p>
    <w:p w14:paraId="27CA6F52" w14:textId="3863AA5D" w:rsidR="004D1325" w:rsidRDefault="004D1325" w:rsidP="00C32624">
      <w:pPr>
        <w:spacing w:after="0" w:line="240" w:lineRule="auto"/>
        <w:jc w:val="right"/>
      </w:pPr>
      <w:r>
        <w:t xml:space="preserve">Таблица </w:t>
      </w:r>
      <w:r w:rsidR="00E054AC">
        <w:t>2</w:t>
      </w:r>
    </w:p>
    <w:p w14:paraId="18F58778" w14:textId="77777777" w:rsidR="00E96996" w:rsidRDefault="00E96996" w:rsidP="00C32624">
      <w:pPr>
        <w:spacing w:after="0" w:line="240" w:lineRule="auto"/>
        <w:jc w:val="right"/>
      </w:pPr>
    </w:p>
    <w:p w14:paraId="1C1D6DF0" w14:textId="62E00115" w:rsidR="004D1325" w:rsidRDefault="004D1325" w:rsidP="00C3262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2 </w:t>
      </w:r>
    </w:p>
    <w:p w14:paraId="7FBF0731" w14:textId="6C3A5181" w:rsidR="007B3179" w:rsidRPr="007B3179" w:rsidRDefault="007B3179" w:rsidP="00130197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контрольно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тестовых упражнений </w:t>
      </w:r>
      <w:r>
        <w:rPr>
          <w:b/>
          <w:sz w:val="24"/>
          <w:szCs w:val="24"/>
        </w:rPr>
        <w:t>по технической подготовке,</w:t>
      </w:r>
      <w:r>
        <w:rPr>
          <w:bCs/>
          <w:sz w:val="24"/>
          <w:szCs w:val="24"/>
        </w:rPr>
        <w:t xml:space="preserve"> обучающихся по программе </w:t>
      </w:r>
      <w:r w:rsidRPr="007B3179">
        <w:rPr>
          <w:b/>
          <w:sz w:val="24"/>
          <w:szCs w:val="24"/>
        </w:rPr>
        <w:t>«Футбол»</w:t>
      </w:r>
    </w:p>
    <w:p w14:paraId="58C292F7" w14:textId="77777777" w:rsidR="004D1325" w:rsidRDefault="004D1325" w:rsidP="00C32624">
      <w:pPr>
        <w:spacing w:after="0" w:line="240" w:lineRule="auto"/>
        <w:jc w:val="center"/>
        <w:rPr>
          <w:b/>
          <w:sz w:val="24"/>
          <w:szCs w:val="24"/>
        </w:rPr>
      </w:pPr>
    </w:p>
    <w:p w14:paraId="3B8CFD39" w14:textId="77777777" w:rsidR="004D1325" w:rsidRDefault="004D1325" w:rsidP="00C3262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группа № ______год обучения ______   кол-во человек в группе ______  </w:t>
      </w:r>
    </w:p>
    <w:p w14:paraId="2ADB5856" w14:textId="77777777" w:rsidR="004D1325" w:rsidRDefault="004D1325" w:rsidP="00C3262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Дата проведения тестирования «________» ________________ 20____г </w:t>
      </w:r>
    </w:p>
    <w:p w14:paraId="3BD8B2E9" w14:textId="77777777" w:rsidR="004D1325" w:rsidRDefault="004D1325" w:rsidP="00C32624">
      <w:pPr>
        <w:spacing w:after="0" w:line="240" w:lineRule="auto"/>
        <w:rPr>
          <w:sz w:val="22"/>
          <w:szCs w:val="22"/>
        </w:rPr>
      </w:pP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1276"/>
        <w:gridCol w:w="1276"/>
        <w:gridCol w:w="1276"/>
        <w:gridCol w:w="992"/>
        <w:gridCol w:w="1134"/>
        <w:gridCol w:w="1417"/>
      </w:tblGrid>
      <w:tr w:rsidR="004D1325" w14:paraId="19D64A7F" w14:textId="77777777" w:rsidTr="00F11056">
        <w:trPr>
          <w:trHeight w:val="6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B09C" w14:textId="77777777" w:rsidR="00F11056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№</w:t>
            </w:r>
          </w:p>
          <w:p w14:paraId="03545C0E" w14:textId="6FEF8BD0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1CA1">
              <w:rPr>
                <w:sz w:val="20"/>
                <w:szCs w:val="20"/>
              </w:rPr>
              <w:t>п</w:t>
            </w:r>
            <w:proofErr w:type="gramEnd"/>
            <w:r w:rsidRPr="00A91CA1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3C88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1722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Полных лет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34926" w14:textId="77777777" w:rsidR="004D1325" w:rsidRPr="00A91CA1" w:rsidRDefault="004D1325" w:rsidP="00C3262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91CA1">
              <w:rPr>
                <w:i/>
                <w:sz w:val="20"/>
                <w:szCs w:val="20"/>
              </w:rPr>
              <w:t>Удары по воротам на точность</w:t>
            </w:r>
          </w:p>
          <w:p w14:paraId="2319E975" w14:textId="77777777" w:rsidR="004D1325" w:rsidRPr="00A91CA1" w:rsidRDefault="004D1325" w:rsidP="00C32624">
            <w:pPr>
              <w:pStyle w:val="ad"/>
              <w:spacing w:after="0"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A91CA1">
              <w:rPr>
                <w:i/>
                <w:sz w:val="20"/>
                <w:szCs w:val="20"/>
              </w:rPr>
              <w:t>(кол-во раз)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DFF40" w14:textId="18CE3F6F" w:rsidR="004D1325" w:rsidRPr="00A91CA1" w:rsidRDefault="004D1325" w:rsidP="00C32624">
            <w:pPr>
              <w:pStyle w:val="ad"/>
              <w:spacing w:after="0" w:line="240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A91CA1">
              <w:rPr>
                <w:i/>
                <w:sz w:val="20"/>
                <w:szCs w:val="20"/>
              </w:rPr>
              <w:t xml:space="preserve">Ведение мяча 5‑м., обводка 3-х стоек и удар по </w:t>
            </w:r>
            <w:r w:rsidR="007F491C" w:rsidRPr="00A91CA1">
              <w:rPr>
                <w:i/>
                <w:sz w:val="20"/>
                <w:szCs w:val="20"/>
              </w:rPr>
              <w:t>воротам (</w:t>
            </w:r>
            <w:r w:rsidR="00BF48AE">
              <w:rPr>
                <w:rFonts w:eastAsia="Times New Roman"/>
                <w:i/>
                <w:sz w:val="20"/>
                <w:szCs w:val="20"/>
                <w:lang w:eastAsia="ru-RU"/>
              </w:rPr>
              <w:t>время</w:t>
            </w:r>
            <w:r w:rsidRPr="00A91CA1">
              <w:rPr>
                <w:rFonts w:eastAsia="Times New Roman"/>
                <w:i/>
                <w:sz w:val="20"/>
                <w:szCs w:val="20"/>
                <w:lang w:eastAsia="ru-RU"/>
              </w:rPr>
              <w:t>)</w:t>
            </w:r>
          </w:p>
          <w:p w14:paraId="7DD61A9B" w14:textId="77777777" w:rsidR="004D1325" w:rsidRPr="00A91CA1" w:rsidRDefault="004D1325" w:rsidP="00C3262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79CC7" w14:textId="2BDC4DEE" w:rsidR="004D1325" w:rsidRPr="00A91CA1" w:rsidRDefault="004D1325" w:rsidP="00C3262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91CA1">
              <w:rPr>
                <w:i/>
                <w:sz w:val="20"/>
                <w:szCs w:val="20"/>
              </w:rPr>
              <w:t xml:space="preserve">Жонглирование правой и левой ногой футбольного </w:t>
            </w:r>
            <w:r w:rsidR="007F491C" w:rsidRPr="00A91CA1">
              <w:rPr>
                <w:i/>
                <w:sz w:val="20"/>
                <w:szCs w:val="20"/>
              </w:rPr>
              <w:t>мяча</w:t>
            </w:r>
            <w:r w:rsidR="007F491C" w:rsidRPr="00A91CA1">
              <w:rPr>
                <w:sz w:val="20"/>
                <w:szCs w:val="20"/>
              </w:rPr>
              <w:t xml:space="preserve"> (</w:t>
            </w:r>
            <w:r w:rsidRPr="00A91CA1">
              <w:rPr>
                <w:rFonts w:eastAsia="Times New Roman"/>
                <w:i/>
                <w:sz w:val="20"/>
                <w:szCs w:val="20"/>
                <w:lang w:eastAsia="ru-RU"/>
              </w:rPr>
              <w:t>кол-во раз)</w:t>
            </w:r>
          </w:p>
        </w:tc>
      </w:tr>
      <w:tr w:rsidR="004D1325" w14:paraId="2EE46FAA" w14:textId="77777777" w:rsidTr="00F110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B98F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9177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F5D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D34D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F382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775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631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299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EC2" w14:textId="77777777" w:rsidR="004D1325" w:rsidRPr="00A91CA1" w:rsidRDefault="004D1325" w:rsidP="00C32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CA1">
              <w:rPr>
                <w:sz w:val="20"/>
                <w:szCs w:val="20"/>
              </w:rPr>
              <w:t>уровень</w:t>
            </w:r>
          </w:p>
        </w:tc>
      </w:tr>
      <w:tr w:rsidR="004D1325" w14:paraId="6F3F67A5" w14:textId="77777777" w:rsidTr="00F11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686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D61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61D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462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93D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9E4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CC6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5D1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D41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325" w14:paraId="0CBBA6E5" w14:textId="77777777" w:rsidTr="00F11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765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19C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126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079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1B7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C16B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898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713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528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325" w14:paraId="11DF7012" w14:textId="77777777" w:rsidTr="00F11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04F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441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C3C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5D7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676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25D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6EE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455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961" w14:textId="77777777" w:rsidR="004D1325" w:rsidRPr="00A91CA1" w:rsidRDefault="004D1325" w:rsidP="00C326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6"/>
    </w:tbl>
    <w:p w14:paraId="43DB0DFF" w14:textId="77777777" w:rsidR="004D1325" w:rsidRDefault="004D1325" w:rsidP="00C32624">
      <w:pPr>
        <w:spacing w:after="0" w:line="240" w:lineRule="auto"/>
        <w:jc w:val="center"/>
        <w:rPr>
          <w:sz w:val="22"/>
          <w:szCs w:val="22"/>
        </w:rPr>
      </w:pPr>
    </w:p>
    <w:p w14:paraId="47E9124F" w14:textId="6D4F9257" w:rsidR="007E1A25" w:rsidRPr="006E0690" w:rsidRDefault="007B3179" w:rsidP="00C32624">
      <w:pPr>
        <w:spacing w:after="0" w:line="240" w:lineRule="auto"/>
        <w:rPr>
          <w:sz w:val="22"/>
          <w:szCs w:val="22"/>
        </w:rPr>
      </w:pPr>
      <w:r>
        <w:rPr>
          <w:sz w:val="24"/>
          <w:szCs w:val="24"/>
        </w:rPr>
        <w:t xml:space="preserve">Педагог </w:t>
      </w:r>
      <w:proofErr w:type="gramStart"/>
      <w:r>
        <w:rPr>
          <w:sz w:val="24"/>
          <w:szCs w:val="24"/>
        </w:rPr>
        <w:t>дополнительного</w:t>
      </w:r>
      <w:proofErr w:type="gramEnd"/>
      <w:r>
        <w:rPr>
          <w:sz w:val="24"/>
          <w:szCs w:val="24"/>
        </w:rPr>
        <w:t xml:space="preserve"> образова</w:t>
      </w:r>
      <w:r w:rsidR="004D1325">
        <w:rPr>
          <w:sz w:val="22"/>
          <w:szCs w:val="22"/>
        </w:rPr>
        <w:t>___________________________/______________________________/</w:t>
      </w:r>
    </w:p>
    <w:p w14:paraId="3B119DB2" w14:textId="77777777" w:rsidR="007E1A25" w:rsidRDefault="007E1A25" w:rsidP="00C32624">
      <w:pPr>
        <w:spacing w:after="0" w:line="240" w:lineRule="auto"/>
      </w:pPr>
    </w:p>
    <w:p w14:paraId="3AFA25EB" w14:textId="61142F70" w:rsidR="006A2898" w:rsidRDefault="006A2898" w:rsidP="00DB7AD0">
      <w:pPr>
        <w:pStyle w:val="ad"/>
        <w:numPr>
          <w:ilvl w:val="0"/>
          <w:numId w:val="22"/>
        </w:numPr>
        <w:spacing w:after="0" w:line="240" w:lineRule="auto"/>
        <w:jc w:val="center"/>
        <w:rPr>
          <w:b/>
        </w:rPr>
      </w:pPr>
      <w:bookmarkStart w:id="8" w:name="_Hlk7528366"/>
      <w:r w:rsidRPr="00E25B7B">
        <w:rPr>
          <w:b/>
        </w:rPr>
        <w:lastRenderedPageBreak/>
        <w:t>Учебный план и содержание программы</w:t>
      </w:r>
    </w:p>
    <w:p w14:paraId="7BE4D013" w14:textId="77777777" w:rsidR="00102FF9" w:rsidRPr="00E25B7B" w:rsidRDefault="00102FF9" w:rsidP="00102FF9">
      <w:pPr>
        <w:pStyle w:val="ad"/>
        <w:spacing w:after="0" w:line="240" w:lineRule="auto"/>
        <w:ind w:left="0"/>
        <w:rPr>
          <w:b/>
        </w:rPr>
      </w:pPr>
    </w:p>
    <w:bookmarkEnd w:id="8"/>
    <w:p w14:paraId="298D8CDA" w14:textId="6AAFE422" w:rsidR="006A2898" w:rsidRPr="00C279BC" w:rsidRDefault="006A2898" w:rsidP="00C32624">
      <w:pPr>
        <w:pStyle w:val="ad"/>
        <w:spacing w:after="0" w:line="240" w:lineRule="auto"/>
        <w:ind w:left="0"/>
        <w:jc w:val="center"/>
        <w:rPr>
          <w:b/>
          <w:i/>
          <w:iCs/>
          <w:sz w:val="24"/>
          <w:szCs w:val="24"/>
        </w:rPr>
      </w:pPr>
      <w:r w:rsidRPr="00C279BC">
        <w:rPr>
          <w:b/>
          <w:i/>
          <w:iCs/>
          <w:sz w:val="24"/>
          <w:szCs w:val="24"/>
        </w:rPr>
        <w:t>Примерный учебно-тематический план</w:t>
      </w:r>
    </w:p>
    <w:p w14:paraId="366150ED" w14:textId="02D6ABC4" w:rsidR="006A2898" w:rsidRDefault="006A2898" w:rsidP="00C32624">
      <w:pPr>
        <w:pStyle w:val="ad"/>
        <w:spacing w:after="0" w:line="240" w:lineRule="auto"/>
        <w:ind w:left="0"/>
        <w:jc w:val="center"/>
        <w:rPr>
          <w:b/>
          <w:i/>
          <w:iCs/>
          <w:sz w:val="24"/>
          <w:szCs w:val="24"/>
        </w:rPr>
      </w:pPr>
      <w:r w:rsidRPr="00C279BC">
        <w:rPr>
          <w:b/>
          <w:i/>
          <w:iCs/>
          <w:sz w:val="24"/>
          <w:szCs w:val="24"/>
        </w:rPr>
        <w:t>(36 учебных недель</w:t>
      </w:r>
      <w:r>
        <w:rPr>
          <w:b/>
          <w:i/>
          <w:iCs/>
          <w:sz w:val="24"/>
          <w:szCs w:val="24"/>
        </w:rPr>
        <w:t xml:space="preserve"> с нагрузкой: 1 год обучения 2 часа в неделю</w:t>
      </w:r>
      <w:r w:rsidRPr="00C279BC">
        <w:rPr>
          <w:b/>
          <w:i/>
          <w:iCs/>
          <w:sz w:val="24"/>
          <w:szCs w:val="24"/>
        </w:rPr>
        <w:t>)</w:t>
      </w:r>
    </w:p>
    <w:p w14:paraId="4E6A63BF" w14:textId="77777777" w:rsidR="006A2898" w:rsidRPr="00C279BC" w:rsidRDefault="006A2898" w:rsidP="00C32624">
      <w:pPr>
        <w:pStyle w:val="ad"/>
        <w:spacing w:after="0" w:line="240" w:lineRule="auto"/>
        <w:ind w:left="0"/>
        <w:jc w:val="center"/>
        <w:rPr>
          <w:b/>
          <w:i/>
          <w:iCs/>
          <w:sz w:val="24"/>
          <w:szCs w:val="24"/>
        </w:rPr>
      </w:pPr>
    </w:p>
    <w:tbl>
      <w:tblPr>
        <w:tblStyle w:val="af"/>
        <w:tblW w:w="10064" w:type="dxa"/>
        <w:tblInd w:w="137" w:type="dxa"/>
        <w:tblLook w:val="04A0" w:firstRow="1" w:lastRow="0" w:firstColumn="1" w:lastColumn="0" w:noHBand="0" w:noVBand="1"/>
      </w:tblPr>
      <w:tblGrid>
        <w:gridCol w:w="5103"/>
        <w:gridCol w:w="772"/>
        <w:gridCol w:w="1134"/>
        <w:gridCol w:w="1354"/>
        <w:gridCol w:w="1701"/>
      </w:tblGrid>
      <w:tr w:rsidR="001C1238" w14:paraId="2844648E" w14:textId="77777777" w:rsidTr="004E72D7">
        <w:tc>
          <w:tcPr>
            <w:tcW w:w="5103" w:type="dxa"/>
            <w:vMerge w:val="restart"/>
          </w:tcPr>
          <w:p w14:paraId="0A323941" w14:textId="77777777" w:rsidR="001C1238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 xml:space="preserve">Вид подготовки, </w:t>
            </w:r>
          </w:p>
          <w:p w14:paraId="206A45B7" w14:textId="718B5B15" w:rsidR="001C1238" w:rsidRPr="0013388E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название раздела программы, тема</w:t>
            </w:r>
          </w:p>
        </w:tc>
        <w:tc>
          <w:tcPr>
            <w:tcW w:w="772" w:type="dxa"/>
            <w:vMerge w:val="restart"/>
            <w:vAlign w:val="center"/>
          </w:tcPr>
          <w:p w14:paraId="28013574" w14:textId="77777777" w:rsidR="001C1238" w:rsidRPr="0013388E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488" w:type="dxa"/>
            <w:gridSpan w:val="2"/>
          </w:tcPr>
          <w:p w14:paraId="516C70EA" w14:textId="77777777" w:rsidR="001C1238" w:rsidRPr="0013388E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Количество часов первого года обучения</w:t>
            </w:r>
          </w:p>
        </w:tc>
        <w:tc>
          <w:tcPr>
            <w:tcW w:w="1701" w:type="dxa"/>
            <w:vMerge w:val="restart"/>
          </w:tcPr>
          <w:p w14:paraId="2427DD68" w14:textId="77777777" w:rsidR="00307B51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Форма аттестации (контроля)</w:t>
            </w:r>
            <w:r w:rsidR="00307B51">
              <w:rPr>
                <w:b/>
                <w:sz w:val="20"/>
                <w:szCs w:val="20"/>
              </w:rPr>
              <w:t xml:space="preserve"> </w:t>
            </w:r>
          </w:p>
          <w:p w14:paraId="4834AFAD" w14:textId="63FAB613" w:rsidR="001C1238" w:rsidRPr="0013388E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  <w:shd w:val="clear" w:color="auto" w:fill="FFFFFF" w:themeFill="background1"/>
              </w:rPr>
              <w:t>по разделам,</w:t>
            </w:r>
            <w:r w:rsidRPr="0013388E">
              <w:rPr>
                <w:b/>
                <w:sz w:val="20"/>
                <w:szCs w:val="20"/>
              </w:rPr>
              <w:t xml:space="preserve"> темам</w:t>
            </w:r>
          </w:p>
        </w:tc>
      </w:tr>
      <w:tr w:rsidR="001C1238" w14:paraId="4B19CAD8" w14:textId="77777777" w:rsidTr="004E72D7">
        <w:trPr>
          <w:cantSplit/>
          <w:trHeight w:val="684"/>
        </w:trPr>
        <w:tc>
          <w:tcPr>
            <w:tcW w:w="5103" w:type="dxa"/>
            <w:vMerge/>
          </w:tcPr>
          <w:p w14:paraId="39E7E235" w14:textId="77777777" w:rsidR="001C1238" w:rsidRPr="004B123D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14:paraId="0FDDE971" w14:textId="77777777" w:rsidR="001C1238" w:rsidRPr="004B123D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153E4" w14:textId="77777777" w:rsidR="001C1238" w:rsidRPr="0013388E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354" w:type="dxa"/>
            <w:vAlign w:val="center"/>
          </w:tcPr>
          <w:p w14:paraId="7E0C225F" w14:textId="77777777" w:rsidR="001C1238" w:rsidRPr="0013388E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Merge/>
          </w:tcPr>
          <w:p w14:paraId="328FA0D5" w14:textId="77777777" w:rsidR="001C1238" w:rsidRPr="004B123D" w:rsidRDefault="001C1238" w:rsidP="00C32624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1C1238" w14:paraId="068A2739" w14:textId="77777777" w:rsidTr="004E72D7">
        <w:trPr>
          <w:trHeight w:val="396"/>
        </w:trPr>
        <w:tc>
          <w:tcPr>
            <w:tcW w:w="5103" w:type="dxa"/>
            <w:vAlign w:val="center"/>
          </w:tcPr>
          <w:p w14:paraId="270B59AD" w14:textId="74836932" w:rsidR="001C1238" w:rsidRPr="001C1238" w:rsidRDefault="001C1238" w:rsidP="001C1238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72" w:type="dxa"/>
            <w:vAlign w:val="center"/>
          </w:tcPr>
          <w:p w14:paraId="797C14CA" w14:textId="7DAAFCCC" w:rsidR="001C1238" w:rsidRPr="001C1238" w:rsidRDefault="001C1238" w:rsidP="001C1238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8368C82" w14:textId="3CB02817" w:rsidR="001C1238" w:rsidRPr="001C1238" w:rsidRDefault="001C1238" w:rsidP="001C1238">
            <w:pPr>
              <w:pStyle w:val="ad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14:paraId="4FB92C45" w14:textId="63F68EAD" w:rsidR="001C1238" w:rsidRPr="001C1238" w:rsidRDefault="001C1238" w:rsidP="001C1238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E43321" w14:textId="77777777" w:rsidR="001C1238" w:rsidRPr="001C1238" w:rsidRDefault="001C1238" w:rsidP="001C1238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беседа</w:t>
            </w:r>
          </w:p>
        </w:tc>
      </w:tr>
      <w:tr w:rsidR="001C1238" w14:paraId="5428ADD8" w14:textId="77777777" w:rsidTr="004E72D7">
        <w:tc>
          <w:tcPr>
            <w:tcW w:w="5103" w:type="dxa"/>
          </w:tcPr>
          <w:p w14:paraId="2E00A86E" w14:textId="6DD7F165" w:rsidR="001C1238" w:rsidRPr="00307B51" w:rsidRDefault="001C1238" w:rsidP="00C32624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В</w:t>
            </w:r>
            <w:r w:rsidR="00F619AC" w:rsidRPr="00307B51">
              <w:rPr>
                <w:b/>
                <w:sz w:val="20"/>
                <w:szCs w:val="20"/>
              </w:rPr>
              <w:t>в</w:t>
            </w:r>
            <w:r w:rsidRPr="00307B51">
              <w:rPr>
                <w:b/>
                <w:sz w:val="20"/>
                <w:szCs w:val="20"/>
              </w:rPr>
              <w:t>едение.</w:t>
            </w:r>
            <w:r w:rsidRPr="00307B51">
              <w:rPr>
                <w:bCs/>
                <w:sz w:val="20"/>
                <w:szCs w:val="20"/>
              </w:rPr>
              <w:t xml:space="preserve"> Техника безопасности. Физическая культура, спорт, футбол в России</w:t>
            </w:r>
          </w:p>
        </w:tc>
        <w:tc>
          <w:tcPr>
            <w:tcW w:w="772" w:type="dxa"/>
            <w:vAlign w:val="center"/>
          </w:tcPr>
          <w:p w14:paraId="6A4A4153" w14:textId="06319139" w:rsidR="001C1238" w:rsidRPr="004E72D7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72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DB9044A" w14:textId="369CDC93" w:rsidR="001C1238" w:rsidRPr="004E72D7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7DE65D60" w14:textId="04CC6921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992B8E" w14:textId="77777777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1C1238" w14:paraId="1CCAE7FD" w14:textId="77777777" w:rsidTr="004E72D7">
        <w:tc>
          <w:tcPr>
            <w:tcW w:w="5103" w:type="dxa"/>
          </w:tcPr>
          <w:p w14:paraId="54D9C4EB" w14:textId="77777777" w:rsidR="00F619AC" w:rsidRPr="00307B51" w:rsidRDefault="001C1238" w:rsidP="00C32624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Влияние физических упражнений</w:t>
            </w:r>
            <w:r w:rsidR="004E72D7" w:rsidRPr="00307B51">
              <w:rPr>
                <w:bCs/>
                <w:sz w:val="20"/>
                <w:szCs w:val="20"/>
              </w:rPr>
              <w:t xml:space="preserve"> на организм человека</w:t>
            </w:r>
          </w:p>
          <w:p w14:paraId="3CEE231D" w14:textId="73B3D405" w:rsidR="001C1238" w:rsidRPr="00307B51" w:rsidRDefault="001C1238" w:rsidP="00C32624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Гигиена</w:t>
            </w:r>
            <w:r w:rsidR="004E72D7" w:rsidRPr="00307B51">
              <w:rPr>
                <w:bCs/>
                <w:sz w:val="20"/>
                <w:szCs w:val="20"/>
              </w:rPr>
              <w:t>, врачебный контроль и самоконтроль</w:t>
            </w:r>
          </w:p>
        </w:tc>
        <w:tc>
          <w:tcPr>
            <w:tcW w:w="772" w:type="dxa"/>
            <w:vAlign w:val="center"/>
          </w:tcPr>
          <w:p w14:paraId="16C5EC00" w14:textId="511F3B9B" w:rsidR="001C1238" w:rsidRPr="004E72D7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1FB7505" w14:textId="31EC2C31" w:rsidR="001C1238" w:rsidRPr="004E72D7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66C5236C" w14:textId="30E9C824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ECC193" w14:textId="77777777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1C1238" w14:paraId="41B86E99" w14:textId="77777777" w:rsidTr="004E72D7">
        <w:tc>
          <w:tcPr>
            <w:tcW w:w="5103" w:type="dxa"/>
          </w:tcPr>
          <w:p w14:paraId="72005F75" w14:textId="16F06F5D" w:rsidR="001C1238" w:rsidRPr="00307B51" w:rsidRDefault="004E72D7" w:rsidP="00C32624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Правила игры, организация соревнований. Основы техники и тактики игры футбол</w:t>
            </w:r>
          </w:p>
        </w:tc>
        <w:tc>
          <w:tcPr>
            <w:tcW w:w="772" w:type="dxa"/>
            <w:vAlign w:val="center"/>
          </w:tcPr>
          <w:p w14:paraId="135B0FC1" w14:textId="363E9176" w:rsidR="001C1238" w:rsidRPr="004E72D7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7782985" w14:textId="4C681CA1" w:rsidR="001C1238" w:rsidRPr="004E72D7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47DD94F4" w14:textId="13AFECEA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A832FA" w14:textId="77777777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1C1238" w14:paraId="51D61AEB" w14:textId="77777777" w:rsidTr="004E72D7">
        <w:trPr>
          <w:trHeight w:val="422"/>
        </w:trPr>
        <w:tc>
          <w:tcPr>
            <w:tcW w:w="5103" w:type="dxa"/>
            <w:vAlign w:val="center"/>
          </w:tcPr>
          <w:p w14:paraId="53AD5CF6" w14:textId="13AD257A" w:rsidR="001C1238" w:rsidRPr="00307B51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72" w:type="dxa"/>
            <w:vAlign w:val="center"/>
          </w:tcPr>
          <w:p w14:paraId="3CD423CE" w14:textId="0EDDF644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16E78E4" w14:textId="2FC7B45C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7620A19C" w14:textId="6F84F4D5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5CE4D542" w14:textId="77777777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4E72D7" w14:paraId="7AD8525C" w14:textId="77777777" w:rsidTr="004E72D7">
        <w:tc>
          <w:tcPr>
            <w:tcW w:w="5103" w:type="dxa"/>
          </w:tcPr>
          <w:p w14:paraId="6FFC7E59" w14:textId="33A0C113" w:rsidR="004E72D7" w:rsidRPr="00307B51" w:rsidRDefault="00FB00FF" w:rsidP="00FB00FF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Комплексы общеразвивающих упражнений с мячом</w:t>
            </w:r>
          </w:p>
        </w:tc>
        <w:tc>
          <w:tcPr>
            <w:tcW w:w="772" w:type="dxa"/>
            <w:vAlign w:val="center"/>
          </w:tcPr>
          <w:p w14:paraId="4487FE0A" w14:textId="61E54C9B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0299A14" w14:textId="1B5F0996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4708BFF1" w14:textId="2EDF95BC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5B84FC0" w14:textId="77777777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4E72D7" w14:paraId="6DF7A0B2" w14:textId="77777777" w:rsidTr="004E72D7">
        <w:tc>
          <w:tcPr>
            <w:tcW w:w="5103" w:type="dxa"/>
          </w:tcPr>
          <w:p w14:paraId="3FE35FE6" w14:textId="458A49E8" w:rsidR="004E72D7" w:rsidRPr="00307B51" w:rsidRDefault="00FB00FF" w:rsidP="008A2C4A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Подвижные игры и эстафеты без мяча</w:t>
            </w:r>
          </w:p>
        </w:tc>
        <w:tc>
          <w:tcPr>
            <w:tcW w:w="772" w:type="dxa"/>
            <w:vAlign w:val="center"/>
          </w:tcPr>
          <w:p w14:paraId="10E2C8EF" w14:textId="34B8C162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7432C26" w14:textId="27FF8301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170197E8" w14:textId="52800B90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332D5A8D" w14:textId="77777777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1C1238" w14:paraId="4654138D" w14:textId="77777777" w:rsidTr="004E72D7">
        <w:trPr>
          <w:trHeight w:val="377"/>
        </w:trPr>
        <w:tc>
          <w:tcPr>
            <w:tcW w:w="5103" w:type="dxa"/>
            <w:vAlign w:val="center"/>
          </w:tcPr>
          <w:p w14:paraId="585489A8" w14:textId="6CBFC31D" w:rsidR="001C1238" w:rsidRPr="00307B51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772" w:type="dxa"/>
            <w:vAlign w:val="center"/>
          </w:tcPr>
          <w:p w14:paraId="3E31D324" w14:textId="07007495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187DCF24" w14:textId="10518A18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D80615C" w14:textId="0AA1AE16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123D2A0" w14:textId="77777777" w:rsidR="001C1238" w:rsidRPr="004E72D7" w:rsidRDefault="001C1238" w:rsidP="004E72D7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4E72D7" w14:paraId="319352EF" w14:textId="77777777" w:rsidTr="004E72D7">
        <w:tc>
          <w:tcPr>
            <w:tcW w:w="5103" w:type="dxa"/>
          </w:tcPr>
          <w:p w14:paraId="0130ECB2" w14:textId="777B46D2" w:rsidR="004E72D7" w:rsidRPr="00307B51" w:rsidRDefault="00FB00FF" w:rsidP="008A2C4A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Техника передвижения. Комплексы упражнений </w:t>
            </w:r>
            <w:r w:rsidR="009241A9" w:rsidRPr="00307B51">
              <w:rPr>
                <w:bCs/>
                <w:sz w:val="20"/>
                <w:szCs w:val="20"/>
              </w:rPr>
              <w:t xml:space="preserve">           </w:t>
            </w:r>
            <w:r w:rsidRPr="00307B51">
              <w:rPr>
                <w:bCs/>
                <w:sz w:val="20"/>
                <w:szCs w:val="20"/>
              </w:rPr>
              <w:t xml:space="preserve">на координацию </w:t>
            </w:r>
            <w:r w:rsidR="00BF4DD0" w:rsidRPr="00307B51">
              <w:rPr>
                <w:bCs/>
                <w:sz w:val="20"/>
                <w:szCs w:val="20"/>
              </w:rPr>
              <w:t xml:space="preserve">и частоту/быстроту </w:t>
            </w:r>
            <w:r w:rsidR="00F619AC" w:rsidRPr="00307B51">
              <w:rPr>
                <w:bCs/>
                <w:sz w:val="20"/>
                <w:szCs w:val="20"/>
              </w:rPr>
              <w:t xml:space="preserve">беговых движений </w:t>
            </w:r>
            <w:r w:rsidR="00BF4DD0" w:rsidRPr="00307B51">
              <w:rPr>
                <w:bCs/>
                <w:sz w:val="20"/>
                <w:szCs w:val="20"/>
              </w:rPr>
              <w:t>ног</w:t>
            </w:r>
            <w:r w:rsidR="00F619AC" w:rsidRPr="00307B51">
              <w:rPr>
                <w:bCs/>
                <w:sz w:val="20"/>
                <w:szCs w:val="20"/>
              </w:rPr>
              <w:t>ами</w:t>
            </w:r>
          </w:p>
        </w:tc>
        <w:tc>
          <w:tcPr>
            <w:tcW w:w="772" w:type="dxa"/>
            <w:vAlign w:val="center"/>
          </w:tcPr>
          <w:p w14:paraId="4CF51E50" w14:textId="15486AFB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298BEFF" w14:textId="232B6E32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8E4436E" w14:textId="39670CAB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7FBCA79" w14:textId="77777777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4E72D7" w14:paraId="4065D716" w14:textId="77777777" w:rsidTr="004E72D7">
        <w:tc>
          <w:tcPr>
            <w:tcW w:w="5103" w:type="dxa"/>
          </w:tcPr>
          <w:p w14:paraId="771CEB8E" w14:textId="77777777" w:rsidR="00063705" w:rsidRPr="00307B51" w:rsidRDefault="00BF4DD0" w:rsidP="008A2C4A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Подвижные игры и эстафеты с элементами футбола </w:t>
            </w:r>
          </w:p>
          <w:p w14:paraId="53ADDA83" w14:textId="730A8F00" w:rsidR="004E72D7" w:rsidRPr="00307B51" w:rsidRDefault="00BF4DD0" w:rsidP="008A2C4A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(с мячом и без мяча)</w:t>
            </w:r>
          </w:p>
        </w:tc>
        <w:tc>
          <w:tcPr>
            <w:tcW w:w="772" w:type="dxa"/>
            <w:vAlign w:val="center"/>
          </w:tcPr>
          <w:p w14:paraId="4FA4B512" w14:textId="163CE698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CC35970" w14:textId="542F45D6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D4B1F16" w14:textId="415DBF7B" w:rsidR="004E72D7" w:rsidRPr="006438E0" w:rsidRDefault="00D4414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75F48381" w14:textId="77777777" w:rsidR="004E72D7" w:rsidRPr="006438E0" w:rsidRDefault="004E72D7" w:rsidP="004E72D7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1C1238" w14:paraId="605F478F" w14:textId="77777777" w:rsidTr="00063705">
        <w:trPr>
          <w:trHeight w:val="468"/>
        </w:trPr>
        <w:tc>
          <w:tcPr>
            <w:tcW w:w="5103" w:type="dxa"/>
            <w:vAlign w:val="center"/>
          </w:tcPr>
          <w:p w14:paraId="760CF001" w14:textId="576C31CF" w:rsidR="001C1238" w:rsidRPr="00307B51" w:rsidRDefault="001C1238" w:rsidP="00063705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Техническая подготовка</w:t>
            </w:r>
          </w:p>
        </w:tc>
        <w:tc>
          <w:tcPr>
            <w:tcW w:w="772" w:type="dxa"/>
            <w:vAlign w:val="center"/>
          </w:tcPr>
          <w:p w14:paraId="69603D3D" w14:textId="0274C814" w:rsidR="001C1238" w:rsidRPr="00D44147" w:rsidRDefault="001C1238" w:rsidP="00063705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4414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2C1A3623" w14:textId="3496FC22" w:rsidR="001C1238" w:rsidRPr="00D44147" w:rsidRDefault="001C1238" w:rsidP="00063705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049BA28D" w14:textId="23D2837B" w:rsidR="001C1238" w:rsidRPr="00D44147" w:rsidRDefault="001C1238" w:rsidP="00063705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4414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61B7B9C9" w14:textId="77777777" w:rsidR="001C1238" w:rsidRPr="00D44147" w:rsidRDefault="001C1238" w:rsidP="00063705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44147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7A25C9" w14:paraId="0ED22FC1" w14:textId="77777777" w:rsidTr="004E72D7">
        <w:tc>
          <w:tcPr>
            <w:tcW w:w="5103" w:type="dxa"/>
          </w:tcPr>
          <w:p w14:paraId="56B118F2" w14:textId="41644403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Элементы владения футбольным мячом</w:t>
            </w:r>
          </w:p>
        </w:tc>
        <w:tc>
          <w:tcPr>
            <w:tcW w:w="772" w:type="dxa"/>
            <w:vAlign w:val="center"/>
          </w:tcPr>
          <w:p w14:paraId="6316DA8C" w14:textId="64CE2699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7ECB1681" w14:textId="1F537294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02B5769" w14:textId="526569F8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29C53D6C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5013E326" w14:textId="77777777" w:rsidTr="004E72D7">
        <w:tc>
          <w:tcPr>
            <w:tcW w:w="5103" w:type="dxa"/>
          </w:tcPr>
          <w:p w14:paraId="3FD44466" w14:textId="7BA7FFB6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Ведение мяча (по </w:t>
            </w:r>
            <w:proofErr w:type="gramStart"/>
            <w:r w:rsidRPr="00307B51">
              <w:rPr>
                <w:bCs/>
                <w:sz w:val="20"/>
                <w:szCs w:val="20"/>
              </w:rPr>
              <w:t>прямой</w:t>
            </w:r>
            <w:proofErr w:type="gramEnd"/>
            <w:r w:rsidRPr="00307B51">
              <w:rPr>
                <w:bCs/>
                <w:sz w:val="20"/>
                <w:szCs w:val="20"/>
              </w:rPr>
              <w:t>, с изменением направления движения), развороты:</w:t>
            </w:r>
          </w:p>
        </w:tc>
        <w:tc>
          <w:tcPr>
            <w:tcW w:w="772" w:type="dxa"/>
            <w:vAlign w:val="center"/>
          </w:tcPr>
          <w:p w14:paraId="4D50E056" w14:textId="63881122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2BB1092" w14:textId="5F5F6384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4D7775E6" w14:textId="179F2EE4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7AF2CF9E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3ED3B043" w14:textId="77777777" w:rsidTr="004E72D7">
        <w:tc>
          <w:tcPr>
            <w:tcW w:w="5103" w:type="dxa"/>
          </w:tcPr>
          <w:p w14:paraId="27651751" w14:textId="54537443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внешней частью подъема</w:t>
            </w:r>
            <w:r w:rsidR="00F619AC" w:rsidRPr="00307B51">
              <w:rPr>
                <w:bCs/>
                <w:i/>
                <w:iCs/>
                <w:sz w:val="20"/>
                <w:szCs w:val="20"/>
              </w:rPr>
              <w:t xml:space="preserve"> стопы</w:t>
            </w:r>
          </w:p>
        </w:tc>
        <w:tc>
          <w:tcPr>
            <w:tcW w:w="772" w:type="dxa"/>
            <w:vAlign w:val="center"/>
          </w:tcPr>
          <w:p w14:paraId="6C3C3559" w14:textId="627023F2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CD776A4" w14:textId="6979B14B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0EF4D37" w14:textId="50D6B040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7721671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1FA722BC" w14:textId="77777777" w:rsidTr="004E72D7">
        <w:tc>
          <w:tcPr>
            <w:tcW w:w="5103" w:type="dxa"/>
          </w:tcPr>
          <w:p w14:paraId="33E279A4" w14:textId="35136DA5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 xml:space="preserve">- средней частью подъема </w:t>
            </w:r>
            <w:r w:rsidR="00F619AC" w:rsidRPr="00307B51">
              <w:rPr>
                <w:bCs/>
                <w:i/>
                <w:iCs/>
                <w:sz w:val="20"/>
                <w:szCs w:val="20"/>
              </w:rPr>
              <w:t>стопы</w:t>
            </w:r>
          </w:p>
        </w:tc>
        <w:tc>
          <w:tcPr>
            <w:tcW w:w="772" w:type="dxa"/>
            <w:vAlign w:val="center"/>
          </w:tcPr>
          <w:p w14:paraId="126161BF" w14:textId="611C886A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CEF95B5" w14:textId="7C936B20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4E4F18DE" w14:textId="573475C5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B79EDDD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094339BC" w14:textId="77777777" w:rsidTr="004E72D7">
        <w:tc>
          <w:tcPr>
            <w:tcW w:w="5103" w:type="dxa"/>
          </w:tcPr>
          <w:p w14:paraId="4ED794ED" w14:textId="3A7EEBA0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внутренней частью подъема</w:t>
            </w:r>
            <w:r w:rsidR="00F619AC" w:rsidRPr="00307B51">
              <w:rPr>
                <w:bCs/>
                <w:i/>
                <w:iCs/>
                <w:sz w:val="20"/>
                <w:szCs w:val="20"/>
              </w:rPr>
              <w:t xml:space="preserve"> стопы</w:t>
            </w:r>
          </w:p>
        </w:tc>
        <w:tc>
          <w:tcPr>
            <w:tcW w:w="772" w:type="dxa"/>
            <w:vAlign w:val="center"/>
          </w:tcPr>
          <w:p w14:paraId="3F7916C6" w14:textId="051DE402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36B7922" w14:textId="3E81A582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D12C09A" w14:textId="1296DD56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373B714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2307EF03" w14:textId="77777777" w:rsidTr="004E72D7">
        <w:tc>
          <w:tcPr>
            <w:tcW w:w="5103" w:type="dxa"/>
          </w:tcPr>
          <w:p w14:paraId="6210D349" w14:textId="28B9A4E8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внутренней стороной стопы</w:t>
            </w:r>
          </w:p>
        </w:tc>
        <w:tc>
          <w:tcPr>
            <w:tcW w:w="772" w:type="dxa"/>
            <w:vAlign w:val="center"/>
          </w:tcPr>
          <w:p w14:paraId="3A867063" w14:textId="11542124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29249C6" w14:textId="0EB741DF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1251987" w14:textId="40B5ECC1" w:rsidR="007A25C9" w:rsidRPr="00D626C3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7513FC4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1125607B" w14:textId="77777777" w:rsidTr="004E72D7">
        <w:tc>
          <w:tcPr>
            <w:tcW w:w="5103" w:type="dxa"/>
          </w:tcPr>
          <w:p w14:paraId="22E538F6" w14:textId="38C926B9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Удары </w:t>
            </w:r>
            <w:r w:rsidR="00F619AC" w:rsidRPr="00307B51">
              <w:rPr>
                <w:bCs/>
                <w:sz w:val="20"/>
                <w:szCs w:val="20"/>
              </w:rPr>
              <w:t xml:space="preserve">и передачи </w:t>
            </w:r>
            <w:r w:rsidRPr="00307B51">
              <w:rPr>
                <w:bCs/>
                <w:sz w:val="20"/>
                <w:szCs w:val="20"/>
              </w:rPr>
              <w:t>по мячу:</w:t>
            </w:r>
          </w:p>
        </w:tc>
        <w:tc>
          <w:tcPr>
            <w:tcW w:w="772" w:type="dxa"/>
            <w:vAlign w:val="center"/>
          </w:tcPr>
          <w:p w14:paraId="4EC6FF78" w14:textId="760621E3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3439116" w14:textId="2766D31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1221C173" w14:textId="1E489104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3407250E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37E41542" w14:textId="77777777" w:rsidTr="004E72D7">
        <w:tc>
          <w:tcPr>
            <w:tcW w:w="5103" w:type="dxa"/>
          </w:tcPr>
          <w:p w14:paraId="62BA18BE" w14:textId="24656115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внутренней стороной стопы (по неподвижному мячу и катящему</w:t>
            </w:r>
            <w:r w:rsidR="00F619AC" w:rsidRPr="00307B51">
              <w:rPr>
                <w:bCs/>
                <w:i/>
                <w:iCs/>
                <w:sz w:val="20"/>
                <w:szCs w:val="20"/>
              </w:rPr>
              <w:t>ся</w:t>
            </w:r>
            <w:r w:rsidRPr="00307B51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72" w:type="dxa"/>
            <w:vAlign w:val="center"/>
          </w:tcPr>
          <w:p w14:paraId="185411D5" w14:textId="079607CE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C3CE5ED" w14:textId="2EBCF359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774DB539" w14:textId="60F00551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B2E3CEC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26C8262D" w14:textId="77777777" w:rsidTr="004E72D7">
        <w:tc>
          <w:tcPr>
            <w:tcW w:w="5103" w:type="dxa"/>
          </w:tcPr>
          <w:p w14:paraId="74DC42DF" w14:textId="6704DF72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внутренней частью подъема</w:t>
            </w:r>
            <w:r w:rsidR="00F619AC" w:rsidRPr="00307B51">
              <w:rPr>
                <w:bCs/>
                <w:i/>
                <w:iCs/>
                <w:sz w:val="20"/>
                <w:szCs w:val="20"/>
              </w:rPr>
              <w:t xml:space="preserve"> стопы</w:t>
            </w:r>
            <w:r w:rsidRPr="00307B51">
              <w:rPr>
                <w:bCs/>
                <w:i/>
                <w:iCs/>
                <w:sz w:val="20"/>
                <w:szCs w:val="20"/>
              </w:rPr>
              <w:t xml:space="preserve"> (по неподвижному мячу)</w:t>
            </w:r>
          </w:p>
        </w:tc>
        <w:tc>
          <w:tcPr>
            <w:tcW w:w="772" w:type="dxa"/>
            <w:vAlign w:val="center"/>
          </w:tcPr>
          <w:p w14:paraId="40FE5A33" w14:textId="12A1E3FA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8D733A9" w14:textId="21D05694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72E5D221" w14:textId="7308DD79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5BB2004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6E1B920B" w14:textId="77777777" w:rsidTr="004E72D7">
        <w:tc>
          <w:tcPr>
            <w:tcW w:w="5103" w:type="dxa"/>
          </w:tcPr>
          <w:p w14:paraId="5CAF4C6D" w14:textId="58483FEA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Остановка мяча:</w:t>
            </w:r>
          </w:p>
        </w:tc>
        <w:tc>
          <w:tcPr>
            <w:tcW w:w="772" w:type="dxa"/>
            <w:vAlign w:val="center"/>
          </w:tcPr>
          <w:p w14:paraId="4C13D45A" w14:textId="644EE7D1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FC669F9" w14:textId="50963CEA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9DC30CC" w14:textId="36255E1F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F48FCEB" w14:textId="77777777" w:rsidR="007A25C9" w:rsidRPr="0006370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33E438E1" w14:textId="77777777" w:rsidTr="004E72D7">
        <w:tc>
          <w:tcPr>
            <w:tcW w:w="5103" w:type="dxa"/>
          </w:tcPr>
          <w:p w14:paraId="6F6A62F2" w14:textId="31F6EFC3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внутренней стороной стопы</w:t>
            </w:r>
          </w:p>
        </w:tc>
        <w:tc>
          <w:tcPr>
            <w:tcW w:w="772" w:type="dxa"/>
            <w:vAlign w:val="center"/>
          </w:tcPr>
          <w:p w14:paraId="5F62DC04" w14:textId="67B3978E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E9F7A44" w14:textId="2EABABFC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7722635C" w14:textId="5298AC25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D4AA68C" w14:textId="77777777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A25C9" w14:paraId="0FE5910C" w14:textId="77777777" w:rsidTr="004E72D7">
        <w:tc>
          <w:tcPr>
            <w:tcW w:w="5103" w:type="dxa"/>
          </w:tcPr>
          <w:p w14:paraId="59967C41" w14:textId="740E2259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i/>
                <w:iCs/>
                <w:sz w:val="20"/>
                <w:szCs w:val="20"/>
              </w:rPr>
            </w:pPr>
            <w:r w:rsidRPr="00307B51">
              <w:rPr>
                <w:bCs/>
                <w:i/>
                <w:iCs/>
                <w:sz w:val="20"/>
                <w:szCs w:val="20"/>
              </w:rPr>
              <w:t>- подошвой</w:t>
            </w:r>
          </w:p>
        </w:tc>
        <w:tc>
          <w:tcPr>
            <w:tcW w:w="772" w:type="dxa"/>
            <w:vAlign w:val="center"/>
          </w:tcPr>
          <w:p w14:paraId="7D29A4CC" w14:textId="6FCA0317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1A4287C" w14:textId="0AF1A742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1B1F8FC" w14:textId="4610DBF6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3A9B084" w14:textId="77777777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A25C9" w14:paraId="5CE68513" w14:textId="77777777" w:rsidTr="00BC612E">
        <w:trPr>
          <w:trHeight w:val="479"/>
        </w:trPr>
        <w:tc>
          <w:tcPr>
            <w:tcW w:w="5103" w:type="dxa"/>
            <w:vAlign w:val="center"/>
          </w:tcPr>
          <w:p w14:paraId="08E6DB1C" w14:textId="17DF66F8" w:rsidR="007A25C9" w:rsidRPr="00307B5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772" w:type="dxa"/>
            <w:vAlign w:val="center"/>
          </w:tcPr>
          <w:p w14:paraId="1B707673" w14:textId="601D0125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C69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47CD2DF" w14:textId="73AA581B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03B29E97" w14:textId="5D6C11A1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C69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67AB7B5" w14:textId="77777777" w:rsidR="007A25C9" w:rsidRPr="003C69A1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C69A1">
              <w:rPr>
                <w:b/>
                <w:sz w:val="20"/>
                <w:szCs w:val="20"/>
              </w:rPr>
              <w:t>диагностика</w:t>
            </w:r>
          </w:p>
        </w:tc>
      </w:tr>
      <w:tr w:rsidR="007A25C9" w14:paraId="534FB672" w14:textId="77777777" w:rsidTr="004E72D7">
        <w:tc>
          <w:tcPr>
            <w:tcW w:w="5103" w:type="dxa"/>
          </w:tcPr>
          <w:p w14:paraId="364EEFB7" w14:textId="77777777" w:rsidR="00130197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Нападение и защита в игровых заданиях </w:t>
            </w:r>
          </w:p>
          <w:p w14:paraId="03772BBB" w14:textId="1E62BEC9" w:rsidR="007A25C9" w:rsidRPr="00307B51" w:rsidRDefault="007A25C9" w:rsidP="007A25C9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1х1</w:t>
            </w:r>
            <w:r w:rsidR="00F619AC" w:rsidRPr="00307B51">
              <w:rPr>
                <w:bCs/>
                <w:sz w:val="20"/>
                <w:szCs w:val="20"/>
              </w:rPr>
              <w:t>,</w:t>
            </w:r>
            <w:r w:rsidR="009241A9" w:rsidRPr="00307B51">
              <w:rPr>
                <w:bCs/>
                <w:sz w:val="20"/>
                <w:szCs w:val="20"/>
              </w:rPr>
              <w:t xml:space="preserve"> </w:t>
            </w:r>
            <w:r w:rsidR="00F619AC" w:rsidRPr="00307B51">
              <w:rPr>
                <w:bCs/>
                <w:sz w:val="20"/>
                <w:szCs w:val="20"/>
              </w:rPr>
              <w:t>2х1,2х2, 3х3</w:t>
            </w:r>
          </w:p>
        </w:tc>
        <w:tc>
          <w:tcPr>
            <w:tcW w:w="772" w:type="dxa"/>
            <w:vAlign w:val="center"/>
          </w:tcPr>
          <w:p w14:paraId="0DD546F4" w14:textId="017DBF54" w:rsidR="007A25C9" w:rsidRPr="00A164D5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A164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A0FC3F3" w14:textId="6902E86F" w:rsidR="007A25C9" w:rsidRPr="007A25C9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9DD1BCA" w14:textId="361BE7C7" w:rsidR="007A25C9" w:rsidRPr="007A25C9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7A25C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27FFE69" w14:textId="77777777" w:rsidR="007A25C9" w:rsidRPr="007A25C9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A25C9" w14:paraId="3760011D" w14:textId="77777777" w:rsidTr="00BC612E">
        <w:trPr>
          <w:trHeight w:val="447"/>
        </w:trPr>
        <w:tc>
          <w:tcPr>
            <w:tcW w:w="5103" w:type="dxa"/>
            <w:vAlign w:val="center"/>
          </w:tcPr>
          <w:p w14:paraId="24C83009" w14:textId="42D25235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Учебные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612E">
              <w:rPr>
                <w:b/>
                <w:sz w:val="20"/>
                <w:szCs w:val="20"/>
              </w:rPr>
              <w:t xml:space="preserve">игры </w:t>
            </w:r>
            <w:r w:rsidR="00916246">
              <w:rPr>
                <w:b/>
                <w:sz w:val="20"/>
                <w:szCs w:val="20"/>
              </w:rPr>
              <w:t>и соревнования</w:t>
            </w:r>
          </w:p>
        </w:tc>
        <w:tc>
          <w:tcPr>
            <w:tcW w:w="772" w:type="dxa"/>
            <w:vAlign w:val="center"/>
          </w:tcPr>
          <w:p w14:paraId="2EE79912" w14:textId="3D1498DC" w:rsidR="007A25C9" w:rsidRPr="00BC612E" w:rsidRDefault="00E634E8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05E80C2D" w14:textId="2F9BE86E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227DC83" w14:textId="3115520F" w:rsidR="007A25C9" w:rsidRPr="00BC612E" w:rsidRDefault="00E634E8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3E434FFA" w14:textId="77777777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соревнования</w:t>
            </w:r>
          </w:p>
        </w:tc>
      </w:tr>
      <w:tr w:rsidR="007A25C9" w14:paraId="22A665CE" w14:textId="77777777" w:rsidTr="00BC612E">
        <w:trPr>
          <w:trHeight w:val="554"/>
        </w:trPr>
        <w:tc>
          <w:tcPr>
            <w:tcW w:w="5103" w:type="dxa"/>
            <w:vAlign w:val="center"/>
          </w:tcPr>
          <w:p w14:paraId="0754BCED" w14:textId="11555234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 xml:space="preserve">Контрольные и </w:t>
            </w:r>
            <w:proofErr w:type="gramStart"/>
            <w:r w:rsidRPr="00BC612E">
              <w:rPr>
                <w:b/>
                <w:sz w:val="20"/>
                <w:szCs w:val="20"/>
              </w:rPr>
              <w:t>итоговое</w:t>
            </w:r>
            <w:proofErr w:type="gramEnd"/>
            <w:r w:rsidRPr="00BC612E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772" w:type="dxa"/>
            <w:vAlign w:val="center"/>
          </w:tcPr>
          <w:p w14:paraId="58E096AE" w14:textId="45BAD222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B016F19" w14:textId="0B309257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410FDC69" w14:textId="2C642966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887892E" w14:textId="401EFC65" w:rsidR="007A25C9" w:rsidRPr="00BC612E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аттестация</w:t>
            </w:r>
          </w:p>
        </w:tc>
      </w:tr>
      <w:tr w:rsidR="007A25C9" w14:paraId="03DE5CEA" w14:textId="77777777" w:rsidTr="00BC612E">
        <w:trPr>
          <w:trHeight w:val="561"/>
        </w:trPr>
        <w:tc>
          <w:tcPr>
            <w:tcW w:w="5103" w:type="dxa"/>
            <w:vAlign w:val="center"/>
          </w:tcPr>
          <w:p w14:paraId="117B2FCA" w14:textId="77777777" w:rsidR="007A25C9" w:rsidRPr="004B123D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B123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772" w:type="dxa"/>
            <w:vAlign w:val="center"/>
          </w:tcPr>
          <w:p w14:paraId="3DE50F3B" w14:textId="477C0396" w:rsidR="007A25C9" w:rsidRPr="004B123D" w:rsidRDefault="00E634E8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14:paraId="178622C7" w14:textId="1E8F897D" w:rsidR="007A25C9" w:rsidRPr="004B123D" w:rsidRDefault="00E634E8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0FF0E5B1" w14:textId="3B143E2C" w:rsidR="007A25C9" w:rsidRPr="004B123D" w:rsidRDefault="00E634E8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701" w:type="dxa"/>
            <w:vAlign w:val="center"/>
          </w:tcPr>
          <w:p w14:paraId="27A87006" w14:textId="77777777" w:rsidR="007A25C9" w:rsidRPr="004B123D" w:rsidRDefault="007A25C9" w:rsidP="007A25C9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8E537E" w14:textId="77777777" w:rsidR="006A2898" w:rsidRDefault="006A2898" w:rsidP="00C32624">
      <w:pPr>
        <w:spacing w:after="0" w:line="240" w:lineRule="auto"/>
        <w:rPr>
          <w:bCs/>
          <w:i/>
          <w:iCs/>
          <w:sz w:val="24"/>
          <w:szCs w:val="24"/>
        </w:rPr>
        <w:sectPr w:rsidR="006A2898" w:rsidSect="00AA0644">
          <w:footerReference w:type="default" r:id="rId12"/>
          <w:footerReference w:type="first" r:id="rId13"/>
          <w:pgSz w:w="11906" w:h="16838"/>
          <w:pgMar w:top="426" w:right="567" w:bottom="1134" w:left="1134" w:header="567" w:footer="709" w:gutter="0"/>
          <w:cols w:space="720"/>
          <w:titlePg/>
          <w:docGrid w:linePitch="381"/>
        </w:sectPr>
      </w:pPr>
    </w:p>
    <w:p w14:paraId="65067057" w14:textId="13C4B40F" w:rsidR="002117B2" w:rsidRPr="002117B2" w:rsidRDefault="00513F83" w:rsidP="004C3F33">
      <w:pPr>
        <w:tabs>
          <w:tab w:val="left" w:pos="1695"/>
        </w:tabs>
        <w:jc w:val="center"/>
        <w:rPr>
          <w:rFonts w:eastAsia="Times New Roman"/>
          <w:b/>
          <w:bCs/>
          <w:lang w:eastAsia="ru-RU"/>
        </w:rPr>
      </w:pPr>
      <w:bookmarkStart w:id="9" w:name="_Hlk7528844"/>
      <w:r w:rsidRPr="00CC700C">
        <w:rPr>
          <w:rFonts w:eastAsia="Times New Roman"/>
          <w:b/>
          <w:bCs/>
          <w:lang w:eastAsia="ru-RU"/>
        </w:rPr>
        <w:lastRenderedPageBreak/>
        <w:t>Содержание программного материала</w:t>
      </w:r>
      <w:bookmarkEnd w:id="9"/>
    </w:p>
    <w:p w14:paraId="7EAF8CD2" w14:textId="6E7ED652" w:rsidR="000C36D6" w:rsidRPr="004D4AB7" w:rsidRDefault="000C36D6" w:rsidP="006C5142">
      <w:pPr>
        <w:pStyle w:val="ad"/>
        <w:spacing w:after="0" w:line="240" w:lineRule="auto"/>
        <w:ind w:left="0" w:firstLine="708"/>
        <w:jc w:val="both"/>
        <w:rPr>
          <w:b/>
          <w:bCs/>
          <w:i/>
          <w:iCs/>
        </w:rPr>
      </w:pPr>
      <w:r w:rsidRPr="004D4AB7">
        <w:rPr>
          <w:b/>
          <w:bCs/>
          <w:i/>
          <w:iCs/>
        </w:rPr>
        <w:t>Введение</w:t>
      </w:r>
    </w:p>
    <w:p w14:paraId="3C9C353A" w14:textId="6584FD7B" w:rsidR="000C36D6" w:rsidRDefault="000C36D6" w:rsidP="006C5142">
      <w:pPr>
        <w:spacing w:after="0" w:line="240" w:lineRule="auto"/>
        <w:ind w:firstLine="708"/>
        <w:jc w:val="both"/>
      </w:pPr>
      <w:r w:rsidRPr="000C36D6">
        <w:rPr>
          <w:i/>
          <w:iCs/>
        </w:rPr>
        <w:t>Теоретическая часть:</w:t>
      </w:r>
      <w:r>
        <w:t xml:space="preserve"> инструктаж по</w:t>
      </w:r>
      <w:r w:rsidR="00581669">
        <w:t xml:space="preserve"> технике безопасности</w:t>
      </w:r>
      <w:r>
        <w:t xml:space="preserve"> и </w:t>
      </w:r>
      <w:r w:rsidR="0030034F">
        <w:t>охран</w:t>
      </w:r>
      <w:r w:rsidR="00076777">
        <w:t xml:space="preserve">е </w:t>
      </w:r>
      <w:r w:rsidR="0030034F">
        <w:t xml:space="preserve">труда </w:t>
      </w:r>
      <w:r>
        <w:t xml:space="preserve">во время занятий футболом. Правила внутреннего распорядка и поведения в помещениях и </w:t>
      </w:r>
      <w:r w:rsidR="00076777">
        <w:t>в</w:t>
      </w:r>
      <w:r>
        <w:t xml:space="preserve"> месте проведения занятий. Требования к спортивной форме</w:t>
      </w:r>
      <w:r w:rsidR="00076777">
        <w:t>,</w:t>
      </w:r>
      <w:r>
        <w:t xml:space="preserve"> одежде и обуви. Ознакомление с режимом тренировочной деятельности, учебой и отдыхом. </w:t>
      </w:r>
      <w:r w:rsidR="0030034F">
        <w:t>Медицинский допуск и медицинское обследование.</w:t>
      </w:r>
      <w:r w:rsidR="00076777">
        <w:t xml:space="preserve"> </w:t>
      </w:r>
    </w:p>
    <w:p w14:paraId="3B63E8BD" w14:textId="7C75571F" w:rsidR="00513F83" w:rsidRPr="000C36D6" w:rsidRDefault="000C36D6" w:rsidP="006C5142">
      <w:pPr>
        <w:spacing w:after="0" w:line="240" w:lineRule="auto"/>
        <w:ind w:firstLine="708"/>
        <w:jc w:val="both"/>
        <w:rPr>
          <w:b/>
        </w:rPr>
      </w:pPr>
      <w:r w:rsidRPr="000C36D6">
        <w:rPr>
          <w:i/>
          <w:iCs/>
        </w:rPr>
        <w:t xml:space="preserve">Практическая часть: </w:t>
      </w:r>
      <w:r>
        <w:t>не предусмотрено УТП.</w:t>
      </w:r>
    </w:p>
    <w:p w14:paraId="24333BFF" w14:textId="77777777" w:rsidR="000C36D6" w:rsidRDefault="000C36D6" w:rsidP="00C32624">
      <w:pPr>
        <w:spacing w:after="0" w:line="240" w:lineRule="auto"/>
        <w:jc w:val="both"/>
        <w:rPr>
          <w:b/>
        </w:rPr>
      </w:pPr>
    </w:p>
    <w:p w14:paraId="02E469A3" w14:textId="7C58CBC6" w:rsidR="00513F83" w:rsidRPr="004D4AB7" w:rsidRDefault="00513F83" w:rsidP="006C5142">
      <w:pPr>
        <w:pStyle w:val="ad"/>
        <w:spacing w:after="0" w:line="240" w:lineRule="auto"/>
        <w:ind w:left="0" w:firstLine="708"/>
        <w:jc w:val="both"/>
        <w:rPr>
          <w:b/>
          <w:i/>
          <w:iCs/>
        </w:rPr>
      </w:pPr>
      <w:r w:rsidRPr="004D4AB7">
        <w:rPr>
          <w:b/>
          <w:i/>
          <w:iCs/>
        </w:rPr>
        <w:t>Теоретическ</w:t>
      </w:r>
      <w:r w:rsidR="000C36D6" w:rsidRPr="004D4AB7">
        <w:rPr>
          <w:b/>
          <w:i/>
          <w:iCs/>
        </w:rPr>
        <w:t>ая подготовка</w:t>
      </w:r>
    </w:p>
    <w:p w14:paraId="00C15EFC" w14:textId="41499922" w:rsidR="000C36D6" w:rsidRDefault="000C36D6" w:rsidP="006C5142">
      <w:pPr>
        <w:shd w:val="clear" w:color="auto" w:fill="FFFFFF"/>
        <w:spacing w:after="0" w:line="240" w:lineRule="auto"/>
        <w:ind w:firstLine="708"/>
        <w:jc w:val="both"/>
        <w:rPr>
          <w:bCs/>
          <w:i/>
          <w:iCs/>
          <w:spacing w:val="6"/>
        </w:rPr>
      </w:pPr>
      <w:r>
        <w:t>Темы программ</w:t>
      </w:r>
      <w:r w:rsidR="00076777">
        <w:t>ы и</w:t>
      </w:r>
      <w:r>
        <w:t xml:space="preserve">зучаются в процессе </w:t>
      </w:r>
      <w:r w:rsidR="00D75AA0">
        <w:t>учебных</w:t>
      </w:r>
      <w:r>
        <w:t xml:space="preserve"> занятий.</w:t>
      </w:r>
    </w:p>
    <w:p w14:paraId="57A36B86" w14:textId="08A92C12" w:rsidR="0030034F" w:rsidRPr="002C23CC" w:rsidRDefault="0030034F" w:rsidP="006C5142">
      <w:pPr>
        <w:spacing w:after="0" w:line="240" w:lineRule="auto"/>
        <w:ind w:firstLine="708"/>
        <w:jc w:val="both"/>
      </w:pPr>
      <w:r w:rsidRPr="002C23CC">
        <w:rPr>
          <w:i/>
          <w:iCs/>
        </w:rPr>
        <w:t>Развитие футбола в России</w:t>
      </w:r>
      <w:r w:rsidR="0022615C">
        <w:rPr>
          <w:i/>
          <w:iCs/>
        </w:rPr>
        <w:t xml:space="preserve"> и мире</w:t>
      </w:r>
      <w:r w:rsidRPr="002C23CC">
        <w:rPr>
          <w:i/>
          <w:iCs/>
        </w:rPr>
        <w:t>.</w:t>
      </w:r>
      <w:r w:rsidRPr="002C23CC">
        <w:t xml:space="preserve"> </w:t>
      </w:r>
      <w:r w:rsidR="0022615C">
        <w:t xml:space="preserve">История зарождения футбола. Легендарные отечественные и зарубежные футболисты и тренеры. Достижения национальной сборной команды страны по футболу на чемпионатах Европы, мира и Олимпийских играх. Футбольный словарь терминов и определений. </w:t>
      </w:r>
    </w:p>
    <w:p w14:paraId="22F8A1A8" w14:textId="3822AB47" w:rsidR="0030034F" w:rsidRPr="002C23CC" w:rsidRDefault="0030034F" w:rsidP="006C5142">
      <w:pPr>
        <w:spacing w:after="0" w:line="240" w:lineRule="auto"/>
        <w:ind w:firstLine="708"/>
        <w:jc w:val="both"/>
      </w:pPr>
      <w:r w:rsidRPr="002C23CC">
        <w:rPr>
          <w:i/>
          <w:iCs/>
        </w:rPr>
        <w:t>Влияние физических упражнений на организм занимающихся.</w:t>
      </w:r>
      <w:r w:rsidRPr="002C23CC">
        <w:t xml:space="preserve"> Воздействие на основные органы и системы </w:t>
      </w:r>
      <w:r w:rsidR="00FD40A5" w:rsidRPr="002C23CC">
        <w:t xml:space="preserve">человека </w:t>
      </w:r>
      <w:r w:rsidRPr="002C23CC">
        <w:t xml:space="preserve">под воздействием физической нагрузки. </w:t>
      </w:r>
      <w:r w:rsidR="00F718E1" w:rsidRPr="002C23CC">
        <w:t xml:space="preserve"> </w:t>
      </w:r>
    </w:p>
    <w:p w14:paraId="3B47299D" w14:textId="00FF9105" w:rsidR="0030034F" w:rsidRPr="009274ED" w:rsidRDefault="0030034F" w:rsidP="006C5142">
      <w:pPr>
        <w:spacing w:after="0" w:line="240" w:lineRule="auto"/>
        <w:ind w:firstLine="708"/>
        <w:jc w:val="both"/>
      </w:pPr>
      <w:r w:rsidRPr="009274ED">
        <w:rPr>
          <w:i/>
          <w:iCs/>
        </w:rPr>
        <w:t xml:space="preserve">Гигиена, врачебный контроль и самоконтроль. </w:t>
      </w:r>
      <w:r w:rsidRPr="009274ED">
        <w:t xml:space="preserve">Личная гигиена, гигиенические требования к спортивной одежде и обуви, местам занятий и оборудования. Задачи врачебного контроля над </w:t>
      </w:r>
      <w:proofErr w:type="gramStart"/>
      <w:r w:rsidRPr="009274ED">
        <w:t>занимающимися</w:t>
      </w:r>
      <w:proofErr w:type="gramEnd"/>
      <w:r w:rsidRPr="009274ED">
        <w:t xml:space="preserve"> физической культурой и спортом. Значение и содержание самоконтроля. Объективные данные самоконтроля: масса, динамометрия, спирометрия, пульс. Субъективные данные: самочувствие, сон, аппетит, работоспособность, утомляемость, настроение. Дневник самоконтроля. Причины травм на занятиях по футболу и их предупреждение. </w:t>
      </w:r>
    </w:p>
    <w:p w14:paraId="078A6268" w14:textId="2CACD0D4" w:rsidR="0030034F" w:rsidRPr="002C23CC" w:rsidRDefault="0030034F" w:rsidP="006C5142">
      <w:pPr>
        <w:spacing w:after="0" w:line="240" w:lineRule="auto"/>
        <w:ind w:firstLine="708"/>
        <w:jc w:val="both"/>
        <w:rPr>
          <w:strike/>
        </w:rPr>
      </w:pPr>
      <w:r w:rsidRPr="0022615C">
        <w:rPr>
          <w:i/>
          <w:iCs/>
        </w:rPr>
        <w:t>Основы техники и тактики</w:t>
      </w:r>
      <w:r w:rsidR="00F718E1" w:rsidRPr="0022615C">
        <w:rPr>
          <w:i/>
          <w:iCs/>
        </w:rPr>
        <w:t xml:space="preserve"> в</w:t>
      </w:r>
      <w:r w:rsidRPr="0022615C">
        <w:rPr>
          <w:i/>
          <w:iCs/>
        </w:rPr>
        <w:t>ида спорта</w:t>
      </w:r>
      <w:r w:rsidR="00F718E1" w:rsidRPr="0022615C">
        <w:rPr>
          <w:i/>
          <w:iCs/>
        </w:rPr>
        <w:t xml:space="preserve"> футбол</w:t>
      </w:r>
      <w:r w:rsidRPr="0022615C">
        <w:rPr>
          <w:i/>
          <w:iCs/>
        </w:rPr>
        <w:t xml:space="preserve">. </w:t>
      </w:r>
      <w:r w:rsidRPr="0022615C">
        <w:t>Понятие о технике</w:t>
      </w:r>
      <w:r w:rsidR="0022615C">
        <w:t xml:space="preserve"> и </w:t>
      </w:r>
      <w:r w:rsidRPr="0022615C">
        <w:t>тактике</w:t>
      </w:r>
      <w:r w:rsidR="00EB3BA1" w:rsidRPr="0022615C">
        <w:t xml:space="preserve"> в футболе</w:t>
      </w:r>
      <w:r w:rsidR="0022615C" w:rsidRPr="0022615C">
        <w:t>.</w:t>
      </w:r>
      <w:r w:rsidRPr="002C23CC">
        <w:rPr>
          <w:strike/>
        </w:rPr>
        <w:t xml:space="preserve"> </w:t>
      </w:r>
    </w:p>
    <w:p w14:paraId="66F28E16" w14:textId="4A72A756" w:rsidR="00A3239A" w:rsidRDefault="0030034F" w:rsidP="002C23CC">
      <w:pPr>
        <w:spacing w:after="0" w:line="240" w:lineRule="auto"/>
        <w:ind w:firstLine="708"/>
        <w:jc w:val="both"/>
      </w:pPr>
      <w:r w:rsidRPr="0030034F">
        <w:rPr>
          <w:i/>
          <w:iCs/>
        </w:rPr>
        <w:t xml:space="preserve">Правила игры, организация и проведение соревнований по футболу. </w:t>
      </w:r>
      <w:r>
        <w:t>Изучение правил игры и пояснений к ним. Обязанности судей. Замечания, предупреждения и удаления игроков с поля.</w:t>
      </w:r>
    </w:p>
    <w:p w14:paraId="2B942A10" w14:textId="724F38EE" w:rsidR="00620047" w:rsidRPr="004D4AB7" w:rsidRDefault="00620047" w:rsidP="006C5142">
      <w:pPr>
        <w:pStyle w:val="ad"/>
        <w:spacing w:after="0" w:line="240" w:lineRule="auto"/>
        <w:ind w:left="0" w:firstLine="708"/>
        <w:jc w:val="both"/>
        <w:rPr>
          <w:i/>
          <w:iCs/>
        </w:rPr>
      </w:pPr>
      <w:r w:rsidRPr="004D4AB7">
        <w:rPr>
          <w:b/>
          <w:bCs/>
          <w:i/>
          <w:iCs/>
        </w:rPr>
        <w:t>Общая</w:t>
      </w:r>
      <w:r w:rsidR="00102FF9">
        <w:rPr>
          <w:b/>
          <w:bCs/>
          <w:i/>
          <w:iCs/>
        </w:rPr>
        <w:t xml:space="preserve"> и специальная</w:t>
      </w:r>
      <w:r w:rsidRPr="004D4AB7">
        <w:rPr>
          <w:b/>
          <w:bCs/>
          <w:i/>
          <w:iCs/>
        </w:rPr>
        <w:t xml:space="preserve"> физическая подготовка</w:t>
      </w:r>
    </w:p>
    <w:p w14:paraId="54B33E31" w14:textId="70814DE5" w:rsidR="007F6BA8" w:rsidRDefault="00620047" w:rsidP="006C5142">
      <w:pPr>
        <w:spacing w:after="0" w:line="240" w:lineRule="auto"/>
        <w:ind w:firstLine="708"/>
        <w:jc w:val="both"/>
      </w:pPr>
      <w:r w:rsidRPr="007C1CF2">
        <w:rPr>
          <w:i/>
          <w:iCs/>
        </w:rPr>
        <w:t>Теоретическая часть</w:t>
      </w:r>
      <w:r w:rsidR="00102FF9" w:rsidRPr="007C1CF2">
        <w:rPr>
          <w:i/>
          <w:iCs/>
        </w:rPr>
        <w:t xml:space="preserve"> (в процессе практической части занятия)</w:t>
      </w:r>
      <w:r w:rsidR="00E15957" w:rsidRPr="007C1CF2">
        <w:rPr>
          <w:i/>
          <w:iCs/>
        </w:rPr>
        <w:t xml:space="preserve">. </w:t>
      </w:r>
      <w:r w:rsidR="00E15957" w:rsidRPr="007C1CF2">
        <w:t>Ф</w:t>
      </w:r>
      <w:r w:rsidRPr="007C1CF2">
        <w:t xml:space="preserve">изические качества и методы их развития. </w:t>
      </w:r>
      <w:r w:rsidR="00F07736" w:rsidRPr="007C1CF2">
        <w:t xml:space="preserve">Корригирующие комплексы. </w:t>
      </w:r>
      <w:r w:rsidRPr="007C1CF2">
        <w:t>Методика выполнения упражнений на развитие двигательных качеств.</w:t>
      </w:r>
      <w:r w:rsidR="007C1CF2">
        <w:t xml:space="preserve"> </w:t>
      </w:r>
      <w:r w:rsidRPr="007C1CF2">
        <w:t>Организационные команды. Вспомогательные технические средства тренировки</w:t>
      </w:r>
      <w:r w:rsidR="007C1CF2">
        <w:t xml:space="preserve"> (способы передвижения)</w:t>
      </w:r>
      <w:r w:rsidRPr="007C1CF2">
        <w:t xml:space="preserve">. </w:t>
      </w:r>
      <w:r w:rsidR="00F07736" w:rsidRPr="007C1CF2">
        <w:t xml:space="preserve">Регулирование физической нагрузки на </w:t>
      </w:r>
      <w:r w:rsidR="00D75AA0" w:rsidRPr="007C1CF2">
        <w:t>занятии</w:t>
      </w:r>
      <w:r w:rsidR="00F07736" w:rsidRPr="007C1CF2">
        <w:t xml:space="preserve"> и способы восстановления.</w:t>
      </w:r>
      <w:r w:rsidR="007C1CF2">
        <w:t xml:space="preserve"> </w:t>
      </w:r>
      <w:r w:rsidR="00F07736" w:rsidRPr="007C1CF2">
        <w:t>Характеристика сре</w:t>
      </w:r>
      <w:proofErr w:type="gramStart"/>
      <w:r w:rsidR="00F07736" w:rsidRPr="007C1CF2">
        <w:t>дств сп</w:t>
      </w:r>
      <w:proofErr w:type="gramEnd"/>
      <w:r w:rsidR="00F07736" w:rsidRPr="007C1CF2">
        <w:t>ециальной физической подготовки, применяемых в тренировочных занятиях с юными футболистами. Контрольные упражнения и нормативы. Взаимосвязь развития специальных физических качеств и формирование технических навыков и умений.</w:t>
      </w:r>
    </w:p>
    <w:p w14:paraId="43980031" w14:textId="4A4373A0" w:rsidR="004734D8" w:rsidRDefault="00620047" w:rsidP="006C5142">
      <w:pPr>
        <w:spacing w:after="0" w:line="240" w:lineRule="auto"/>
        <w:ind w:firstLine="708"/>
        <w:jc w:val="both"/>
      </w:pPr>
      <w:r w:rsidRPr="007F6BA8">
        <w:rPr>
          <w:i/>
          <w:iCs/>
        </w:rPr>
        <w:t>Практическая часть</w:t>
      </w:r>
      <w:r w:rsidR="00E15957">
        <w:rPr>
          <w:i/>
          <w:iCs/>
        </w:rPr>
        <w:t xml:space="preserve">. </w:t>
      </w:r>
    </w:p>
    <w:p w14:paraId="7C25F4D8" w14:textId="6E7ED3FC" w:rsidR="00912684" w:rsidRDefault="0001386E" w:rsidP="006C5142">
      <w:pPr>
        <w:spacing w:after="0" w:line="240" w:lineRule="auto"/>
        <w:ind w:firstLine="708"/>
        <w:jc w:val="both"/>
      </w:pPr>
      <w:r w:rsidRPr="00912684">
        <w:rPr>
          <w:i/>
          <w:iCs/>
        </w:rPr>
        <w:t>Общеразвивающие упражнения с предметами и без предметов.</w:t>
      </w:r>
      <w:r>
        <w:t xml:space="preserve"> Комплексы корригирующей гимнастики с мячом. Маховые упражнения, круговые вращения рук в сочетании с движениями ног и туловища. Разгибание рук в упоре лёжа. Круговые движения </w:t>
      </w:r>
      <w:r w:rsidR="00791299">
        <w:t>туловища</w:t>
      </w:r>
      <w:r>
        <w:t xml:space="preserve">, повороты и наклоны с одноимёнными движениями рук и ног, </w:t>
      </w:r>
      <w:r>
        <w:lastRenderedPageBreak/>
        <w:t>разноимённые движения на координацию. Отведение, приведение и маховые движения ног</w:t>
      </w:r>
      <w:r w:rsidR="00F718E1">
        <w:t xml:space="preserve"> в</w:t>
      </w:r>
      <w:r>
        <w:t>перёд, в стороны, назад. Упражнения с футбольным мячом на координацию. Акробатические упражнения</w:t>
      </w:r>
      <w:r w:rsidR="00D75AA0">
        <w:t xml:space="preserve">. </w:t>
      </w:r>
      <w:r>
        <w:t>Легкоатлетические упражнения</w:t>
      </w:r>
      <w:r w:rsidR="00912684">
        <w:t>:</w:t>
      </w:r>
      <w:r>
        <w:t xml:space="preserve"> </w:t>
      </w:r>
      <w:r w:rsidR="00912684">
        <w:t>б</w:t>
      </w:r>
      <w:r>
        <w:t>ег 30 м. на скорость</w:t>
      </w:r>
      <w:r w:rsidR="00912684">
        <w:t>, п</w:t>
      </w:r>
      <w:r>
        <w:t>овторный бег до 3 х 30 м., до 2 х 60 м.</w:t>
      </w:r>
      <w:r w:rsidR="00912684">
        <w:t>, б</w:t>
      </w:r>
      <w:r>
        <w:t>ег по пересечённой местности (кросс) до 800 м.</w:t>
      </w:r>
      <w:r w:rsidR="00912684">
        <w:t>, б</w:t>
      </w:r>
      <w:r>
        <w:t>ег 200 и 500 м. Подвижные игры</w:t>
      </w:r>
      <w:r w:rsidR="00912684">
        <w:t xml:space="preserve"> без мяча</w:t>
      </w:r>
      <w:r>
        <w:t>.</w:t>
      </w:r>
      <w:r w:rsidR="00912684">
        <w:t xml:space="preserve"> </w:t>
      </w:r>
    </w:p>
    <w:p w14:paraId="4B224B8A" w14:textId="7E82D839" w:rsidR="00A473F4" w:rsidRPr="00B44FC5" w:rsidRDefault="0001386E" w:rsidP="006C5142">
      <w:pPr>
        <w:spacing w:after="0" w:line="240" w:lineRule="auto"/>
        <w:ind w:firstLine="708"/>
        <w:jc w:val="both"/>
        <w:rPr>
          <w:rFonts w:eastAsia="Arial Unicode MS"/>
          <w:iCs/>
        </w:rPr>
      </w:pPr>
      <w:r w:rsidRPr="0011699A">
        <w:rPr>
          <w:i/>
          <w:iCs/>
        </w:rPr>
        <w:t>Специальные упражнения</w:t>
      </w:r>
      <w:r w:rsidR="00912684" w:rsidRPr="0011699A">
        <w:rPr>
          <w:i/>
          <w:iCs/>
        </w:rPr>
        <w:t xml:space="preserve"> с предметами и без предметов</w:t>
      </w:r>
      <w:r w:rsidR="0011699A">
        <w:rPr>
          <w:i/>
          <w:iCs/>
        </w:rPr>
        <w:t xml:space="preserve">. </w:t>
      </w:r>
      <w:r w:rsidR="0011699A" w:rsidRPr="0011699A">
        <w:t>Специальные беговые упражнения:</w:t>
      </w:r>
      <w:r w:rsidR="0011699A">
        <w:t xml:space="preserve"> б</w:t>
      </w:r>
      <w:r>
        <w:t xml:space="preserve">ег на </w:t>
      </w:r>
      <w:r w:rsidR="007F491C">
        <w:t>10–15 м.</w:t>
      </w:r>
      <w:r>
        <w:t xml:space="preserve"> из различных стартовых положений – сидя, </w:t>
      </w:r>
      <w:r w:rsidR="0011699A">
        <w:t xml:space="preserve">с </w:t>
      </w:r>
      <w:r>
        <w:t>бега на месте, лёжа</w:t>
      </w:r>
      <w:r w:rsidR="00F718E1">
        <w:t xml:space="preserve">; </w:t>
      </w:r>
      <w:r w:rsidR="0011699A">
        <w:t>у</w:t>
      </w:r>
      <w:r>
        <w:t>скорения на 15, 30 м. без мяча и с мячом</w:t>
      </w:r>
      <w:r w:rsidR="0011699A">
        <w:t xml:space="preserve">. </w:t>
      </w:r>
      <w:proofErr w:type="gramStart"/>
      <w:r w:rsidR="0011699A">
        <w:t>Бег с различными спос</w:t>
      </w:r>
      <w:r w:rsidR="00B44FC5">
        <w:t xml:space="preserve">обами передвижения: </w:t>
      </w:r>
      <w:r w:rsidR="0011699A">
        <w:t>б</w:t>
      </w:r>
      <w:r>
        <w:t>ег прыжками</w:t>
      </w:r>
      <w:r w:rsidR="0011699A">
        <w:t>, б</w:t>
      </w:r>
      <w:r>
        <w:t>ег с изменением направления до 180º</w:t>
      </w:r>
      <w:r w:rsidR="0011699A">
        <w:t>, б</w:t>
      </w:r>
      <w:r>
        <w:t>ег боком и спиной вперёд (наперегонки)</w:t>
      </w:r>
      <w:r w:rsidR="0011699A">
        <w:t xml:space="preserve">, бег с </w:t>
      </w:r>
      <w:r w:rsidR="00B44FC5">
        <w:t xml:space="preserve">приставными шагами, </w:t>
      </w:r>
      <w:proofErr w:type="spellStart"/>
      <w:r w:rsidR="00B44FC5">
        <w:t>скрестный</w:t>
      </w:r>
      <w:proofErr w:type="spellEnd"/>
      <w:r w:rsidR="00B44FC5">
        <w:t xml:space="preserve"> шаг, бег с высоким подниманием бедра, бег с захлестыванием голени назад и др. </w:t>
      </w:r>
      <w:r>
        <w:t>Специальные упражнения для развития ловкости</w:t>
      </w:r>
      <w:r w:rsidR="0011699A">
        <w:t>:</w:t>
      </w:r>
      <w:r>
        <w:t xml:space="preserve"> </w:t>
      </w:r>
      <w:r w:rsidR="00B44FC5">
        <w:t>п</w:t>
      </w:r>
      <w:r>
        <w:t>рыжки с разбега вверх, стараясь достать высоко подвешенный мяч ногой, головой;</w:t>
      </w:r>
      <w:proofErr w:type="gramEnd"/>
      <w:r>
        <w:t xml:space="preserve"> выполняя в прыжке поворот до 180º</w:t>
      </w:r>
      <w:r w:rsidR="00B44FC5">
        <w:t>, п</w:t>
      </w:r>
      <w:r>
        <w:t>рыжки вверх с места и разбега, выполняя удары по мячам, подвешенным на различной высоте. Эстафеты с элементами акробатики.</w:t>
      </w:r>
      <w:r w:rsidR="00B44FC5">
        <w:t xml:space="preserve"> </w:t>
      </w:r>
      <w:r w:rsidR="00C82241">
        <w:t>П</w:t>
      </w:r>
      <w:r w:rsidR="00943B54" w:rsidRPr="004734D8">
        <w:t>одвижны</w:t>
      </w:r>
      <w:r w:rsidR="00C82241">
        <w:t>е игры и эстафеты</w:t>
      </w:r>
      <w:r w:rsidR="00B44FC5">
        <w:t xml:space="preserve"> </w:t>
      </w:r>
      <w:r w:rsidR="00C82241">
        <w:t>с элементами футбола</w:t>
      </w:r>
      <w:r w:rsidR="00B44FC5">
        <w:t xml:space="preserve"> и мячом</w:t>
      </w:r>
      <w:r w:rsidR="00C82241">
        <w:t>. Комплексы упражнений на быстроту</w:t>
      </w:r>
      <w:r w:rsidR="00CF7318">
        <w:t xml:space="preserve"> (частоту)</w:t>
      </w:r>
      <w:r w:rsidR="00C82241">
        <w:t xml:space="preserve"> ног</w:t>
      </w:r>
      <w:r w:rsidR="00CF7318">
        <w:t xml:space="preserve"> с фишками или координационной лестницей</w:t>
      </w:r>
      <w:r w:rsidR="00C82241">
        <w:t>.</w:t>
      </w:r>
      <w:r w:rsidR="00F718E1">
        <w:t xml:space="preserve"> </w:t>
      </w:r>
    </w:p>
    <w:p w14:paraId="36A759C2" w14:textId="2C8F0A34" w:rsidR="00A473F4" w:rsidRPr="00A473F4" w:rsidRDefault="00C82241" w:rsidP="00C32624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6CB356" w14:textId="72AB6EBB" w:rsidR="00513F83" w:rsidRPr="004D4AB7" w:rsidRDefault="00513F83" w:rsidP="006C5142">
      <w:pPr>
        <w:pStyle w:val="Standard"/>
        <w:ind w:firstLine="708"/>
        <w:jc w:val="both"/>
        <w:rPr>
          <w:rFonts w:eastAsia="Arial Unicode MS"/>
          <w:b/>
          <w:i/>
          <w:iCs/>
          <w:sz w:val="28"/>
          <w:szCs w:val="28"/>
        </w:rPr>
      </w:pPr>
      <w:r w:rsidRPr="004D4AB7">
        <w:rPr>
          <w:rFonts w:eastAsia="Arial Unicode MS"/>
          <w:b/>
          <w:i/>
          <w:iCs/>
          <w:sz w:val="28"/>
          <w:szCs w:val="28"/>
        </w:rPr>
        <w:t>Техническая подготовка</w:t>
      </w:r>
    </w:p>
    <w:p w14:paraId="39C7217C" w14:textId="72BC52CC" w:rsidR="00EA6846" w:rsidRDefault="00A473F4" w:rsidP="006C5142">
      <w:pPr>
        <w:pStyle w:val="Standard"/>
        <w:ind w:firstLine="708"/>
        <w:jc w:val="both"/>
        <w:rPr>
          <w:sz w:val="28"/>
          <w:szCs w:val="28"/>
        </w:rPr>
      </w:pPr>
      <w:r w:rsidRPr="004734D8">
        <w:rPr>
          <w:i/>
          <w:iCs/>
          <w:sz w:val="28"/>
          <w:szCs w:val="28"/>
        </w:rPr>
        <w:t xml:space="preserve">Теоретическая </w:t>
      </w:r>
      <w:r w:rsidRPr="00102FF9">
        <w:rPr>
          <w:i/>
          <w:iCs/>
          <w:sz w:val="28"/>
          <w:szCs w:val="28"/>
        </w:rPr>
        <w:t>часть</w:t>
      </w:r>
      <w:r w:rsidR="00102FF9" w:rsidRPr="00102FF9">
        <w:rPr>
          <w:i/>
          <w:iCs/>
          <w:sz w:val="28"/>
          <w:szCs w:val="28"/>
        </w:rPr>
        <w:t xml:space="preserve"> </w:t>
      </w:r>
      <w:bookmarkStart w:id="10" w:name="_Hlk97282643"/>
      <w:r w:rsidR="00102FF9" w:rsidRPr="00102FF9">
        <w:rPr>
          <w:i/>
          <w:iCs/>
          <w:sz w:val="28"/>
          <w:szCs w:val="28"/>
        </w:rPr>
        <w:t>(в процессе практической части занятия)</w:t>
      </w:r>
      <w:bookmarkEnd w:id="10"/>
      <w:r w:rsidRPr="00102FF9">
        <w:rPr>
          <w:i/>
          <w:iCs/>
          <w:sz w:val="28"/>
          <w:szCs w:val="28"/>
        </w:rPr>
        <w:t>.</w:t>
      </w:r>
      <w:r w:rsidR="00EA6846" w:rsidRPr="00EA6846">
        <w:t xml:space="preserve"> </w:t>
      </w:r>
      <w:r w:rsidR="00EA6846" w:rsidRPr="00EA6846">
        <w:rPr>
          <w:sz w:val="28"/>
          <w:szCs w:val="28"/>
        </w:rPr>
        <w:t>Техника в футболе – это, прежде всего, разнообразные приемы с мячом, применяемые в играх и в</w:t>
      </w:r>
      <w:r w:rsidR="00D75AA0">
        <w:rPr>
          <w:sz w:val="28"/>
          <w:szCs w:val="28"/>
        </w:rPr>
        <w:t xml:space="preserve"> </w:t>
      </w:r>
      <w:r w:rsidR="00EA6846" w:rsidRPr="00EA6846">
        <w:rPr>
          <w:sz w:val="28"/>
          <w:szCs w:val="28"/>
        </w:rPr>
        <w:t xml:space="preserve">упражнениях. Она включает передвижения и остановки, повороты и прыжки; удары с разной силой по мячу, остановки мяча, ведение, финты, отбор мяча. Техническое мастерство </w:t>
      </w:r>
      <w:r w:rsidR="007863EF">
        <w:rPr>
          <w:sz w:val="28"/>
          <w:szCs w:val="28"/>
        </w:rPr>
        <w:t>обучающихся</w:t>
      </w:r>
      <w:r w:rsidR="00EA6846" w:rsidRPr="00EA6846">
        <w:rPr>
          <w:sz w:val="28"/>
          <w:szCs w:val="28"/>
        </w:rPr>
        <w:t xml:space="preserve"> характеризуется количеством приемов, которые они используют на поле; степенью их разносторонности</w:t>
      </w:r>
      <w:r w:rsidR="00EA6846">
        <w:rPr>
          <w:sz w:val="28"/>
          <w:szCs w:val="28"/>
        </w:rPr>
        <w:t xml:space="preserve">, </w:t>
      </w:r>
      <w:r w:rsidR="00EA6846" w:rsidRPr="00EA6846">
        <w:rPr>
          <w:sz w:val="28"/>
          <w:szCs w:val="28"/>
        </w:rPr>
        <w:t>эффективностью</w:t>
      </w:r>
      <w:r w:rsidR="00AC767C">
        <w:rPr>
          <w:sz w:val="28"/>
          <w:szCs w:val="28"/>
        </w:rPr>
        <w:t xml:space="preserve"> применения</w:t>
      </w:r>
      <w:r w:rsidR="00EA6846" w:rsidRPr="00EA6846">
        <w:rPr>
          <w:sz w:val="28"/>
          <w:szCs w:val="28"/>
        </w:rPr>
        <w:t xml:space="preserve"> </w:t>
      </w:r>
      <w:r w:rsidR="00EA6846">
        <w:rPr>
          <w:sz w:val="28"/>
          <w:szCs w:val="28"/>
        </w:rPr>
        <w:t xml:space="preserve">и скоростью </w:t>
      </w:r>
      <w:r w:rsidR="00EA6846" w:rsidRPr="00EA6846">
        <w:rPr>
          <w:sz w:val="28"/>
          <w:szCs w:val="28"/>
        </w:rPr>
        <w:t xml:space="preserve">выполнения. По этим критериям мы оцениваем уровень технического мастерства. </w:t>
      </w:r>
    </w:p>
    <w:p w14:paraId="5A308C8A" w14:textId="5E8F0EA2" w:rsidR="00A473F4" w:rsidRDefault="00EA6846" w:rsidP="006C5142">
      <w:pPr>
        <w:pStyle w:val="Standard"/>
        <w:ind w:firstLine="708"/>
        <w:jc w:val="both"/>
        <w:rPr>
          <w:rFonts w:eastAsia="Arial Unicode MS"/>
          <w:iCs/>
          <w:sz w:val="28"/>
          <w:szCs w:val="28"/>
        </w:rPr>
      </w:pPr>
      <w:r w:rsidRPr="00EA6846">
        <w:rPr>
          <w:sz w:val="28"/>
          <w:szCs w:val="28"/>
        </w:rPr>
        <w:t>Техника не может развиваться отдельно от физических качеств (общих и специальных).</w:t>
      </w:r>
      <w:r w:rsidR="00A473F4">
        <w:rPr>
          <w:i/>
          <w:iCs/>
          <w:sz w:val="28"/>
          <w:szCs w:val="28"/>
        </w:rPr>
        <w:t xml:space="preserve"> </w:t>
      </w:r>
    </w:p>
    <w:p w14:paraId="31314C32" w14:textId="6E521D3D" w:rsidR="00EA6846" w:rsidRPr="00EA6846" w:rsidRDefault="00EA6846" w:rsidP="006C5142">
      <w:pPr>
        <w:pStyle w:val="Standard"/>
        <w:ind w:firstLine="708"/>
        <w:jc w:val="both"/>
        <w:rPr>
          <w:rFonts w:eastAsia="Arial Unicode MS"/>
          <w:iCs/>
          <w:sz w:val="28"/>
          <w:szCs w:val="28"/>
        </w:rPr>
      </w:pPr>
      <w:r w:rsidRPr="00EA6846">
        <w:rPr>
          <w:sz w:val="28"/>
          <w:szCs w:val="28"/>
        </w:rPr>
        <w:t>Чтобы стать игроком высокого класса, юным спортсменам необходимо освоить весь технический арсенал футбола. Поэтому</w:t>
      </w:r>
      <w:r w:rsidR="007863EF">
        <w:rPr>
          <w:sz w:val="28"/>
          <w:szCs w:val="28"/>
        </w:rPr>
        <w:t xml:space="preserve"> </w:t>
      </w:r>
      <w:r w:rsidRPr="00EA6846">
        <w:rPr>
          <w:sz w:val="28"/>
          <w:szCs w:val="28"/>
        </w:rPr>
        <w:t xml:space="preserve">обучение техническим приемам </w:t>
      </w:r>
      <w:r w:rsidR="007863EF">
        <w:rPr>
          <w:sz w:val="28"/>
          <w:szCs w:val="28"/>
        </w:rPr>
        <w:t xml:space="preserve">начинается </w:t>
      </w:r>
      <w:r w:rsidRPr="00EA6846">
        <w:rPr>
          <w:sz w:val="28"/>
          <w:szCs w:val="28"/>
        </w:rPr>
        <w:t>с раннего детства, а затем совершенствуют технику их выполнения до тех пор, пока играют в футбол.</w:t>
      </w:r>
    </w:p>
    <w:p w14:paraId="34DFE4EC" w14:textId="4808A8A0" w:rsidR="00A473F4" w:rsidRDefault="00A473F4" w:rsidP="006C5142">
      <w:pPr>
        <w:pStyle w:val="Standard"/>
        <w:ind w:firstLine="708"/>
        <w:jc w:val="both"/>
        <w:rPr>
          <w:rFonts w:eastAsia="Arial Unicode MS"/>
          <w:bCs/>
          <w:i/>
          <w:iCs/>
          <w:sz w:val="28"/>
          <w:szCs w:val="28"/>
        </w:rPr>
      </w:pPr>
      <w:r>
        <w:rPr>
          <w:rFonts w:eastAsia="Arial Unicode MS"/>
          <w:bCs/>
          <w:i/>
          <w:iCs/>
          <w:sz w:val="28"/>
          <w:szCs w:val="28"/>
        </w:rPr>
        <w:t>Практическая часть.</w:t>
      </w:r>
    </w:p>
    <w:p w14:paraId="0F39D479" w14:textId="2B88C6C0" w:rsidR="00617178" w:rsidRPr="0049465E" w:rsidRDefault="00617178" w:rsidP="006C5142">
      <w:pPr>
        <w:pStyle w:val="Standard"/>
        <w:ind w:firstLine="708"/>
        <w:jc w:val="both"/>
        <w:rPr>
          <w:rFonts w:eastAsia="Arial Unicode MS"/>
          <w:bCs/>
          <w:i/>
          <w:iCs/>
          <w:sz w:val="28"/>
          <w:szCs w:val="28"/>
          <w:u w:val="single"/>
        </w:rPr>
      </w:pPr>
      <w:r w:rsidRPr="0049465E">
        <w:rPr>
          <w:rFonts w:eastAsia="Arial Unicode MS"/>
          <w:bCs/>
          <w:i/>
          <w:iCs/>
          <w:sz w:val="28"/>
          <w:szCs w:val="28"/>
          <w:u w:val="single"/>
        </w:rPr>
        <w:t>Ведение мяча.</w:t>
      </w:r>
    </w:p>
    <w:p w14:paraId="5B191E13" w14:textId="24DB2A89" w:rsidR="004170DD" w:rsidRDefault="008C7CB9" w:rsidP="006C5142">
      <w:pPr>
        <w:pStyle w:val="Standard"/>
        <w:ind w:firstLine="708"/>
        <w:jc w:val="both"/>
        <w:rPr>
          <w:sz w:val="28"/>
          <w:szCs w:val="28"/>
        </w:rPr>
      </w:pPr>
      <w:r w:rsidRPr="0049465E">
        <w:rPr>
          <w:i/>
          <w:iCs/>
          <w:sz w:val="28"/>
          <w:szCs w:val="28"/>
        </w:rPr>
        <w:t>Ведение мяча внутренней стороной подъема</w:t>
      </w:r>
      <w:r w:rsidRPr="008C7CB9">
        <w:rPr>
          <w:sz w:val="28"/>
          <w:szCs w:val="28"/>
        </w:rPr>
        <w:t xml:space="preserve"> левой или правой ноги часто применяется в игре.</w:t>
      </w:r>
      <w:r w:rsidRPr="008C7CB9">
        <w:t xml:space="preserve"> </w:t>
      </w:r>
      <w:r w:rsidRPr="008C7CB9">
        <w:rPr>
          <w:sz w:val="28"/>
          <w:szCs w:val="28"/>
        </w:rPr>
        <w:t>Мяч должен находиться у середины стопы любой ноги, которую надо двигать вперед, равномерно и последовательно нанося легкие удары по мячу.</w:t>
      </w:r>
    </w:p>
    <w:p w14:paraId="06FB9D52" w14:textId="2B599D92" w:rsidR="008C7CB9" w:rsidRDefault="008C7CB9" w:rsidP="006C5142">
      <w:pPr>
        <w:pStyle w:val="Standard"/>
        <w:ind w:firstLine="708"/>
        <w:jc w:val="both"/>
        <w:rPr>
          <w:sz w:val="28"/>
          <w:szCs w:val="28"/>
        </w:rPr>
      </w:pPr>
      <w:r w:rsidRPr="0049465E">
        <w:rPr>
          <w:i/>
          <w:iCs/>
          <w:sz w:val="28"/>
          <w:szCs w:val="28"/>
        </w:rPr>
        <w:t>Попеременное ведение мяча</w:t>
      </w:r>
      <w:r w:rsidRPr="00617178">
        <w:rPr>
          <w:sz w:val="28"/>
          <w:szCs w:val="28"/>
        </w:rPr>
        <w:t xml:space="preserve"> внутренней стороной подъема правой</w:t>
      </w:r>
      <w:r w:rsidRPr="008C7CB9">
        <w:rPr>
          <w:sz w:val="28"/>
          <w:szCs w:val="28"/>
        </w:rPr>
        <w:t xml:space="preserve"> и левой ноги позволит надежнее контролировать мяч и защитит его от соперника</w:t>
      </w:r>
      <w:r>
        <w:rPr>
          <w:sz w:val="28"/>
          <w:szCs w:val="28"/>
        </w:rPr>
        <w:t>, тем самым затрудняет отбор мяча игроком соперника</w:t>
      </w:r>
      <w:r w:rsidRPr="008C7CB9">
        <w:rPr>
          <w:sz w:val="28"/>
          <w:szCs w:val="28"/>
        </w:rPr>
        <w:t>.</w:t>
      </w:r>
      <w:r w:rsidR="00AC767C">
        <w:rPr>
          <w:sz w:val="28"/>
          <w:szCs w:val="28"/>
        </w:rPr>
        <w:t xml:space="preserve"> </w:t>
      </w:r>
    </w:p>
    <w:p w14:paraId="3A5FC2B6" w14:textId="3B223BB7" w:rsidR="008C7CB9" w:rsidRDefault="008C7CB9" w:rsidP="006C5142">
      <w:pPr>
        <w:pStyle w:val="Standard"/>
        <w:ind w:firstLine="708"/>
        <w:jc w:val="both"/>
        <w:rPr>
          <w:sz w:val="28"/>
          <w:szCs w:val="28"/>
        </w:rPr>
      </w:pPr>
      <w:proofErr w:type="gramStart"/>
      <w:r w:rsidRPr="0049465E">
        <w:rPr>
          <w:i/>
          <w:iCs/>
          <w:sz w:val="28"/>
          <w:szCs w:val="28"/>
        </w:rPr>
        <w:t>Ведени</w:t>
      </w:r>
      <w:r w:rsidR="00AC767C">
        <w:rPr>
          <w:i/>
          <w:iCs/>
          <w:sz w:val="28"/>
          <w:szCs w:val="28"/>
        </w:rPr>
        <w:t>и</w:t>
      </w:r>
      <w:proofErr w:type="gramEnd"/>
      <w:r w:rsidRPr="0049465E">
        <w:rPr>
          <w:i/>
          <w:iCs/>
          <w:sz w:val="28"/>
          <w:szCs w:val="28"/>
        </w:rPr>
        <w:t xml:space="preserve"> мяча ударами</w:t>
      </w:r>
      <w:r w:rsidRPr="00617178">
        <w:rPr>
          <w:sz w:val="28"/>
          <w:szCs w:val="28"/>
        </w:rPr>
        <w:t xml:space="preserve"> необходимо</w:t>
      </w:r>
      <w:r w:rsidRPr="00B62376">
        <w:rPr>
          <w:sz w:val="28"/>
          <w:szCs w:val="28"/>
        </w:rPr>
        <w:t xml:space="preserve">, чтобы носок правой или левой ноги был направлен к земле, а мяч должен находиться перед футболистом. Для того чтобы вести мяч, </w:t>
      </w:r>
      <w:r w:rsidR="007863EF">
        <w:rPr>
          <w:sz w:val="28"/>
          <w:szCs w:val="28"/>
        </w:rPr>
        <w:t>обучающийся</w:t>
      </w:r>
      <w:r w:rsidRPr="00B62376">
        <w:rPr>
          <w:sz w:val="28"/>
          <w:szCs w:val="28"/>
        </w:rPr>
        <w:t xml:space="preserve"> должен наносить по нему легкие последовательные удары.</w:t>
      </w:r>
    </w:p>
    <w:p w14:paraId="556D9778" w14:textId="4257EDC7" w:rsidR="00B62376" w:rsidRDefault="00B62376" w:rsidP="006C5142">
      <w:pPr>
        <w:pStyle w:val="Standard"/>
        <w:ind w:firstLine="708"/>
        <w:jc w:val="both"/>
      </w:pPr>
      <w:r w:rsidRPr="00617178">
        <w:rPr>
          <w:sz w:val="28"/>
          <w:szCs w:val="28"/>
        </w:rPr>
        <w:lastRenderedPageBreak/>
        <w:t>Легкие удары по мячу внешней стороной подъема позволяют</w:t>
      </w:r>
      <w:r w:rsidRPr="00B62376">
        <w:rPr>
          <w:sz w:val="28"/>
          <w:szCs w:val="28"/>
        </w:rPr>
        <w:t xml:space="preserve"> выполнять ведение на большей скорости, но такой способ ведения требует от </w:t>
      </w:r>
      <w:r w:rsidR="007863EF">
        <w:rPr>
          <w:sz w:val="28"/>
          <w:szCs w:val="28"/>
        </w:rPr>
        <w:t>обучающегося</w:t>
      </w:r>
      <w:r w:rsidRPr="00B62376">
        <w:rPr>
          <w:sz w:val="28"/>
          <w:szCs w:val="28"/>
        </w:rPr>
        <w:t xml:space="preserve"> большего внимания и контроля.</w:t>
      </w:r>
      <w:r>
        <w:t xml:space="preserve"> </w:t>
      </w:r>
    </w:p>
    <w:p w14:paraId="51E24094" w14:textId="632167E1" w:rsidR="00B62376" w:rsidRPr="009202F8" w:rsidRDefault="00617178" w:rsidP="006C5142">
      <w:pPr>
        <w:pStyle w:val="Standard"/>
        <w:ind w:firstLine="708"/>
        <w:jc w:val="both"/>
        <w:rPr>
          <w:i/>
          <w:iCs/>
          <w:sz w:val="28"/>
          <w:szCs w:val="28"/>
          <w:u w:val="single"/>
        </w:rPr>
      </w:pPr>
      <w:r w:rsidRPr="009202F8">
        <w:rPr>
          <w:i/>
          <w:iCs/>
          <w:sz w:val="28"/>
          <w:szCs w:val="28"/>
          <w:u w:val="single"/>
        </w:rPr>
        <w:t>Остановка/прием мяча.</w:t>
      </w:r>
    </w:p>
    <w:p w14:paraId="139B1981" w14:textId="760D7997" w:rsidR="00617178" w:rsidRDefault="00617178" w:rsidP="006C5142">
      <w:pPr>
        <w:pStyle w:val="Standard"/>
        <w:ind w:firstLine="708"/>
        <w:jc w:val="both"/>
        <w:rPr>
          <w:sz w:val="28"/>
          <w:szCs w:val="28"/>
        </w:rPr>
      </w:pPr>
      <w:r w:rsidRPr="00617178">
        <w:rPr>
          <w:sz w:val="28"/>
          <w:szCs w:val="28"/>
        </w:rPr>
        <w:t xml:space="preserve">Этот технический прием применяется, когда нужно остановить мяч, </w:t>
      </w:r>
      <w:r w:rsidR="00AC767C">
        <w:rPr>
          <w:sz w:val="28"/>
          <w:szCs w:val="28"/>
        </w:rPr>
        <w:t xml:space="preserve">адресованный </w:t>
      </w:r>
      <w:r w:rsidRPr="00617178">
        <w:rPr>
          <w:sz w:val="28"/>
          <w:szCs w:val="28"/>
        </w:rPr>
        <w:t>партнером, или когда игрок перехватывает мяч, посланный игроком соперника. Остановка позволяет овладеть мячом, сохранить его у футболиста, с пользой распорядиться им для решения последующих техник</w:t>
      </w:r>
      <w:r w:rsidR="009202F8">
        <w:rPr>
          <w:sz w:val="28"/>
          <w:szCs w:val="28"/>
        </w:rPr>
        <w:t>о-</w:t>
      </w:r>
      <w:r w:rsidRPr="00617178">
        <w:rPr>
          <w:sz w:val="28"/>
          <w:szCs w:val="28"/>
        </w:rPr>
        <w:t>тактических задач.</w:t>
      </w:r>
    </w:p>
    <w:p w14:paraId="00AB90CB" w14:textId="77777777" w:rsidR="0049465E" w:rsidRDefault="00617178" w:rsidP="006C5142">
      <w:pPr>
        <w:pStyle w:val="Standard"/>
        <w:ind w:firstLine="708"/>
        <w:jc w:val="both"/>
        <w:rPr>
          <w:sz w:val="28"/>
          <w:szCs w:val="28"/>
        </w:rPr>
      </w:pPr>
      <w:r w:rsidRPr="00617178">
        <w:rPr>
          <w:i/>
          <w:iCs/>
          <w:sz w:val="28"/>
          <w:szCs w:val="28"/>
        </w:rPr>
        <w:t>Остановка подошвой</w:t>
      </w:r>
      <w:r w:rsidRPr="00617178">
        <w:rPr>
          <w:sz w:val="28"/>
          <w:szCs w:val="28"/>
        </w:rPr>
        <w:t xml:space="preserve"> – это наиболее простой прием. Для его выполнения необходимо вытянуть ногу вперед навстречу мячу, слегка согнув ее в коленном суставе, носок бутсы поднять, пятку опустить и сделать уступающее движение назад расслабленной ногой. </w:t>
      </w:r>
    </w:p>
    <w:p w14:paraId="1160A7F1" w14:textId="454160FD" w:rsidR="00617178" w:rsidRDefault="00617178" w:rsidP="006C5142">
      <w:pPr>
        <w:pStyle w:val="Standard"/>
        <w:ind w:firstLine="708"/>
        <w:jc w:val="both"/>
        <w:rPr>
          <w:sz w:val="28"/>
          <w:szCs w:val="28"/>
        </w:rPr>
      </w:pPr>
      <w:r w:rsidRPr="0049465E">
        <w:rPr>
          <w:i/>
          <w:iCs/>
          <w:sz w:val="28"/>
          <w:szCs w:val="28"/>
        </w:rPr>
        <w:t>Остановка внутренней стороной стопы</w:t>
      </w:r>
      <w:r w:rsidRPr="00617178">
        <w:rPr>
          <w:sz w:val="28"/>
          <w:szCs w:val="28"/>
        </w:rPr>
        <w:t xml:space="preserve"> или неполная остановка летящего или катящегося навстречу мяча выполняется следующим образом</w:t>
      </w:r>
      <w:r w:rsidR="0078228B">
        <w:rPr>
          <w:sz w:val="28"/>
          <w:szCs w:val="28"/>
        </w:rPr>
        <w:t>:</w:t>
      </w:r>
      <w:r w:rsidR="0078228B" w:rsidRPr="00617178">
        <w:rPr>
          <w:sz w:val="28"/>
          <w:szCs w:val="28"/>
        </w:rPr>
        <w:t xml:space="preserve"> </w:t>
      </w:r>
      <w:r w:rsidR="0078228B">
        <w:rPr>
          <w:sz w:val="28"/>
          <w:szCs w:val="28"/>
        </w:rPr>
        <w:t>иг</w:t>
      </w:r>
      <w:r w:rsidRPr="00617178">
        <w:rPr>
          <w:sz w:val="28"/>
          <w:szCs w:val="28"/>
        </w:rPr>
        <w:t>рок должен сделать небольшое расслабленное движение назад принимающей мяч ногой и</w:t>
      </w:r>
      <w:r w:rsidR="0078228B">
        <w:rPr>
          <w:sz w:val="28"/>
          <w:szCs w:val="28"/>
        </w:rPr>
        <w:t xml:space="preserve"> </w:t>
      </w:r>
      <w:r w:rsidRPr="00617178">
        <w:rPr>
          <w:sz w:val="28"/>
          <w:szCs w:val="28"/>
        </w:rPr>
        <w:t>придавить мяч» перед собой к газону.</w:t>
      </w:r>
    </w:p>
    <w:p w14:paraId="00AB4BE4" w14:textId="3D9F60DC" w:rsidR="0049465E" w:rsidRDefault="0049465E" w:rsidP="006C5142">
      <w:pPr>
        <w:pStyle w:val="Standard"/>
        <w:ind w:firstLine="708"/>
        <w:jc w:val="both"/>
        <w:rPr>
          <w:sz w:val="28"/>
          <w:szCs w:val="28"/>
        </w:rPr>
      </w:pPr>
      <w:r w:rsidRPr="0049465E">
        <w:rPr>
          <w:i/>
          <w:iCs/>
          <w:sz w:val="28"/>
          <w:szCs w:val="28"/>
        </w:rPr>
        <w:t>Остановка мяча внешней стороной стопы.</w:t>
      </w:r>
      <w:r w:rsidRPr="0049465E">
        <w:rPr>
          <w:sz w:val="28"/>
          <w:szCs w:val="28"/>
        </w:rPr>
        <w:t xml:space="preserve"> Она похожа на остановку катящегося или летящего мяча внутренней стороной стопы, но при уходе вправо (влево), назад (влево).</w:t>
      </w:r>
    </w:p>
    <w:p w14:paraId="2653B163" w14:textId="08B843A0" w:rsidR="0049465E" w:rsidRDefault="0049465E" w:rsidP="006C5142">
      <w:pPr>
        <w:pStyle w:val="Standard"/>
        <w:ind w:firstLine="708"/>
        <w:jc w:val="both"/>
        <w:rPr>
          <w:sz w:val="28"/>
          <w:szCs w:val="28"/>
        </w:rPr>
      </w:pPr>
      <w:r w:rsidRPr="0049465E">
        <w:rPr>
          <w:i/>
          <w:iCs/>
          <w:sz w:val="28"/>
          <w:szCs w:val="28"/>
        </w:rPr>
        <w:t>Остановка мяча подъемом</w:t>
      </w:r>
      <w:r w:rsidR="0078228B">
        <w:rPr>
          <w:i/>
          <w:iCs/>
          <w:sz w:val="28"/>
          <w:szCs w:val="28"/>
        </w:rPr>
        <w:t xml:space="preserve"> и</w:t>
      </w:r>
      <w:r w:rsidRPr="0049465E">
        <w:rPr>
          <w:i/>
          <w:iCs/>
          <w:sz w:val="28"/>
          <w:szCs w:val="28"/>
        </w:rPr>
        <w:t>ли носком.</w:t>
      </w:r>
      <w:r w:rsidRPr="0049465E">
        <w:rPr>
          <w:sz w:val="28"/>
          <w:szCs w:val="28"/>
        </w:rPr>
        <w:t xml:space="preserve"> Опустившийся к </w:t>
      </w:r>
      <w:proofErr w:type="gramStart"/>
      <w:r w:rsidR="007863EF">
        <w:rPr>
          <w:sz w:val="28"/>
          <w:szCs w:val="28"/>
        </w:rPr>
        <w:t>обучающемуся</w:t>
      </w:r>
      <w:proofErr w:type="gramEnd"/>
      <w:r w:rsidRPr="0049465E">
        <w:rPr>
          <w:sz w:val="28"/>
          <w:szCs w:val="28"/>
        </w:rPr>
        <w:t xml:space="preserve"> мяч можно подработать и остановить. Для этого необходимо сделать уступающее движение ногой назад. Голеностопный сустав ноги не должен быть расслабленным. При приближении к ноге мяча, </w:t>
      </w:r>
      <w:r w:rsidR="0078228B">
        <w:rPr>
          <w:sz w:val="28"/>
          <w:szCs w:val="28"/>
        </w:rPr>
        <w:t xml:space="preserve">следует </w:t>
      </w:r>
      <w:r w:rsidRPr="0049465E">
        <w:rPr>
          <w:sz w:val="28"/>
          <w:szCs w:val="28"/>
        </w:rPr>
        <w:t>выполнить «подсечку» под мяч. Очень важно поймать мяч на носок, не дергая ногу. В этом случае мяч сам опустится на газон, и с ним можно будет продолжать любые действия.</w:t>
      </w:r>
      <w:r w:rsidR="0078228B">
        <w:rPr>
          <w:sz w:val="28"/>
          <w:szCs w:val="28"/>
        </w:rPr>
        <w:t xml:space="preserve"> </w:t>
      </w:r>
    </w:p>
    <w:p w14:paraId="093B53C6" w14:textId="58373E55" w:rsidR="009202F8" w:rsidRPr="009202F8" w:rsidRDefault="009202F8" w:rsidP="006C5142">
      <w:pPr>
        <w:pStyle w:val="Standard"/>
        <w:ind w:firstLine="708"/>
        <w:jc w:val="both"/>
        <w:rPr>
          <w:i/>
          <w:iCs/>
          <w:sz w:val="28"/>
          <w:szCs w:val="28"/>
          <w:u w:val="single"/>
        </w:rPr>
      </w:pPr>
      <w:r w:rsidRPr="009202F8">
        <w:rPr>
          <w:i/>
          <w:iCs/>
          <w:sz w:val="28"/>
          <w:szCs w:val="28"/>
          <w:u w:val="single"/>
        </w:rPr>
        <w:t>Удары по мячу.</w:t>
      </w:r>
    </w:p>
    <w:p w14:paraId="5A5F34D9" w14:textId="2006FA30" w:rsidR="009202F8" w:rsidRDefault="00C57533" w:rsidP="006C5142">
      <w:pPr>
        <w:pStyle w:val="Standard"/>
        <w:ind w:firstLine="708"/>
        <w:jc w:val="both"/>
        <w:rPr>
          <w:sz w:val="28"/>
          <w:szCs w:val="28"/>
        </w:rPr>
      </w:pPr>
      <w:r w:rsidRPr="00C57533">
        <w:rPr>
          <w:i/>
          <w:iCs/>
          <w:sz w:val="28"/>
          <w:szCs w:val="28"/>
        </w:rPr>
        <w:t xml:space="preserve">Удар внутренней стороной </w:t>
      </w:r>
      <w:r w:rsidR="00762DCA">
        <w:rPr>
          <w:i/>
          <w:iCs/>
          <w:sz w:val="28"/>
          <w:szCs w:val="28"/>
        </w:rPr>
        <w:t>стопы</w:t>
      </w:r>
      <w:r w:rsidRPr="00C57533">
        <w:rPr>
          <w:i/>
          <w:iCs/>
          <w:sz w:val="28"/>
          <w:szCs w:val="28"/>
        </w:rPr>
        <w:t>.</w:t>
      </w:r>
      <w:r w:rsidRPr="00C57533">
        <w:rPr>
          <w:sz w:val="28"/>
          <w:szCs w:val="28"/>
        </w:rPr>
        <w:t xml:space="preserve"> Этот прием применяется для передач мяча на короткие и средние расстояния, для удара </w:t>
      </w:r>
      <w:r w:rsidR="001D195B">
        <w:rPr>
          <w:sz w:val="28"/>
          <w:szCs w:val="28"/>
        </w:rPr>
        <w:t>в</w:t>
      </w:r>
      <w:r w:rsidRPr="00C57533">
        <w:rPr>
          <w:sz w:val="28"/>
          <w:szCs w:val="28"/>
        </w:rPr>
        <w:t xml:space="preserve"> ворота </w:t>
      </w:r>
      <w:r w:rsidR="001D195B">
        <w:rPr>
          <w:sz w:val="28"/>
          <w:szCs w:val="28"/>
        </w:rPr>
        <w:t>соперника</w:t>
      </w:r>
      <w:r w:rsidRPr="00C57533">
        <w:rPr>
          <w:sz w:val="28"/>
          <w:szCs w:val="28"/>
        </w:rPr>
        <w:t xml:space="preserve"> с близкого расстояния. Удар внутренней стороной </w:t>
      </w:r>
      <w:r w:rsidR="00762DCA">
        <w:rPr>
          <w:sz w:val="28"/>
          <w:szCs w:val="28"/>
        </w:rPr>
        <w:t>стопы</w:t>
      </w:r>
      <w:r w:rsidRPr="00C57533">
        <w:rPr>
          <w:sz w:val="28"/>
          <w:szCs w:val="28"/>
        </w:rPr>
        <w:t xml:space="preserve"> недостаточно сильный, но точный. Чтобы выполнить этот удар, надо поставить слегка согнутую в колене ногу в </w:t>
      </w:r>
      <w:r w:rsidR="007F491C" w:rsidRPr="00C57533">
        <w:rPr>
          <w:sz w:val="28"/>
          <w:szCs w:val="28"/>
        </w:rPr>
        <w:t>10–15 см</w:t>
      </w:r>
      <w:r w:rsidRPr="00C57533">
        <w:rPr>
          <w:sz w:val="28"/>
          <w:szCs w:val="28"/>
        </w:rPr>
        <w:t xml:space="preserve"> от мяча, чуть сбоку. При этом носок опорной ноги должен точно совпадать с направлением предполагаемого удара. Стопа согнутой в колене бьющей ноги сильно разворачивается наружу. В момент удара середина </w:t>
      </w:r>
      <w:r w:rsidR="00762DCA">
        <w:rPr>
          <w:sz w:val="28"/>
          <w:szCs w:val="28"/>
        </w:rPr>
        <w:t>стопы</w:t>
      </w:r>
      <w:r w:rsidRPr="00C57533">
        <w:rPr>
          <w:sz w:val="28"/>
          <w:szCs w:val="28"/>
        </w:rPr>
        <w:t xml:space="preserve"> соприкасается с серединой мяча, с наклонением туловища над мячом. После завершения удара бьющая нога должна продолжать движение за мячом, что обеспечивает продолжительный и точный удар. Такое движение бьющей ноги называется проводкой и является обязательным при всех ударах. </w:t>
      </w:r>
    </w:p>
    <w:p w14:paraId="34022809" w14:textId="451784C5" w:rsidR="003E0AA2" w:rsidRDefault="003E0AA2" w:rsidP="006C5142">
      <w:pPr>
        <w:pStyle w:val="Standard"/>
        <w:ind w:firstLine="708"/>
        <w:jc w:val="both"/>
        <w:rPr>
          <w:sz w:val="28"/>
          <w:szCs w:val="28"/>
        </w:rPr>
      </w:pPr>
      <w:r w:rsidRPr="003E0AA2">
        <w:rPr>
          <w:i/>
          <w:iCs/>
          <w:sz w:val="28"/>
          <w:szCs w:val="28"/>
        </w:rPr>
        <w:t xml:space="preserve">Удар серединой </w:t>
      </w:r>
      <w:r w:rsidRPr="00307B51">
        <w:rPr>
          <w:i/>
          <w:iCs/>
          <w:sz w:val="28"/>
          <w:szCs w:val="28"/>
        </w:rPr>
        <w:t>подъема</w:t>
      </w:r>
      <w:r w:rsidR="009241A9" w:rsidRPr="00307B51">
        <w:rPr>
          <w:i/>
          <w:iCs/>
          <w:sz w:val="28"/>
          <w:szCs w:val="28"/>
        </w:rPr>
        <w:t xml:space="preserve"> стопы</w:t>
      </w:r>
      <w:r w:rsidRPr="00307B51">
        <w:rPr>
          <w:i/>
          <w:iCs/>
          <w:sz w:val="28"/>
          <w:szCs w:val="28"/>
        </w:rPr>
        <w:t>.</w:t>
      </w:r>
      <w:r w:rsidRPr="003E0AA2">
        <w:rPr>
          <w:sz w:val="28"/>
          <w:szCs w:val="28"/>
        </w:rPr>
        <w:t xml:space="preserve"> Этот прием применяется при передачах мяча на средние и длинные расстояния, при ударах </w:t>
      </w:r>
      <w:r w:rsidR="001D195B">
        <w:rPr>
          <w:sz w:val="28"/>
          <w:szCs w:val="28"/>
        </w:rPr>
        <w:t>в</w:t>
      </w:r>
      <w:r w:rsidRPr="003E0AA2">
        <w:rPr>
          <w:sz w:val="28"/>
          <w:szCs w:val="28"/>
        </w:rPr>
        <w:t xml:space="preserve"> ворота </w:t>
      </w:r>
      <w:r w:rsidR="001D195B">
        <w:rPr>
          <w:sz w:val="28"/>
          <w:szCs w:val="28"/>
        </w:rPr>
        <w:t xml:space="preserve">соперника </w:t>
      </w:r>
      <w:r w:rsidRPr="003E0AA2">
        <w:rPr>
          <w:sz w:val="28"/>
          <w:szCs w:val="28"/>
        </w:rPr>
        <w:t xml:space="preserve">с </w:t>
      </w:r>
      <w:r w:rsidR="0078228B">
        <w:rPr>
          <w:sz w:val="28"/>
          <w:szCs w:val="28"/>
        </w:rPr>
        <w:t>таких р</w:t>
      </w:r>
      <w:r w:rsidRPr="003E0AA2">
        <w:rPr>
          <w:sz w:val="28"/>
          <w:szCs w:val="28"/>
        </w:rPr>
        <w:t>асстояний. Удар выполняется с прямого разбега. При исполнении этого удара опорная нога, немного согнутая в колене, ставится рядом с мячом, носок ее «смотрит» точно по направлению удара. Бьющая нога отводится назад, сгибается в коленном суставе и маховым движением бедра выносится вперед. Удар наносится точно в с</w:t>
      </w:r>
      <w:r w:rsidR="0078228B">
        <w:rPr>
          <w:sz w:val="28"/>
          <w:szCs w:val="28"/>
        </w:rPr>
        <w:t>е</w:t>
      </w:r>
      <w:r w:rsidRPr="003E0AA2">
        <w:rPr>
          <w:sz w:val="28"/>
          <w:szCs w:val="28"/>
        </w:rPr>
        <w:t xml:space="preserve">редину мяча, голеностоп напрягается, носок ноги оттягивается вниз, </w:t>
      </w:r>
      <w:r w:rsidRPr="003E0AA2">
        <w:rPr>
          <w:sz w:val="28"/>
          <w:szCs w:val="28"/>
        </w:rPr>
        <w:lastRenderedPageBreak/>
        <w:t>корпус наклоняется вниз. Одновременно с бьющей ногой одноименная рука отводится назад, а другая - выбрасывается вперед-вверх. Если опорную ногу поставить на линии мяча, то он полетит невысоко. Для полета мяча по высокой траектории</w:t>
      </w:r>
      <w:r w:rsidR="0078228B">
        <w:rPr>
          <w:sz w:val="28"/>
          <w:szCs w:val="28"/>
        </w:rPr>
        <w:t xml:space="preserve"> п</w:t>
      </w:r>
      <w:r w:rsidRPr="003E0AA2">
        <w:rPr>
          <w:sz w:val="28"/>
          <w:szCs w:val="28"/>
        </w:rPr>
        <w:t>ри выполнении удара опорную ногу необходимо поставить до мяча.</w:t>
      </w:r>
    </w:p>
    <w:p w14:paraId="26DE2F00" w14:textId="36CB0FAC" w:rsidR="003E0AA2" w:rsidRDefault="003E0AA2" w:rsidP="006C5142">
      <w:pPr>
        <w:pStyle w:val="Standard"/>
        <w:ind w:firstLine="708"/>
        <w:jc w:val="both"/>
        <w:rPr>
          <w:sz w:val="28"/>
          <w:szCs w:val="28"/>
        </w:rPr>
      </w:pPr>
      <w:r w:rsidRPr="003E0AA2">
        <w:rPr>
          <w:i/>
          <w:iCs/>
          <w:sz w:val="28"/>
          <w:szCs w:val="28"/>
        </w:rPr>
        <w:t>Удар внутренней частью подъема</w:t>
      </w:r>
      <w:r w:rsidR="009241A9">
        <w:rPr>
          <w:i/>
          <w:iCs/>
          <w:sz w:val="28"/>
          <w:szCs w:val="28"/>
        </w:rPr>
        <w:t xml:space="preserve"> </w:t>
      </w:r>
      <w:r w:rsidR="009241A9" w:rsidRPr="00307B51">
        <w:rPr>
          <w:i/>
          <w:iCs/>
          <w:sz w:val="28"/>
          <w:szCs w:val="28"/>
        </w:rPr>
        <w:t>стопы</w:t>
      </w:r>
      <w:r w:rsidRPr="00307B51">
        <w:rPr>
          <w:i/>
          <w:iCs/>
          <w:sz w:val="28"/>
          <w:szCs w:val="28"/>
        </w:rPr>
        <w:t>.</w:t>
      </w:r>
      <w:r w:rsidRPr="003E0AA2">
        <w:rPr>
          <w:sz w:val="28"/>
          <w:szCs w:val="28"/>
        </w:rPr>
        <w:t xml:space="preserve"> Этот удар применяется при</w:t>
      </w:r>
      <w:r w:rsidR="001D195B">
        <w:rPr>
          <w:sz w:val="28"/>
          <w:szCs w:val="28"/>
        </w:rPr>
        <w:t xml:space="preserve"> ударах в ворота соперника</w:t>
      </w:r>
      <w:r w:rsidRPr="003E0AA2">
        <w:rPr>
          <w:sz w:val="28"/>
          <w:szCs w:val="28"/>
        </w:rPr>
        <w:t>, выполнении штрафных и угловых ударов, передач с флангов. Для выполнения такого удара необходимо опорную ногу поставить позади и сбоку от мяча и перенести всю тяжесть туловища, которое отклоняется в сторону от мяча,</w:t>
      </w:r>
      <w:r w:rsidR="00535F46">
        <w:rPr>
          <w:sz w:val="28"/>
          <w:szCs w:val="28"/>
        </w:rPr>
        <w:t xml:space="preserve"> б</w:t>
      </w:r>
      <w:r w:rsidRPr="003E0AA2">
        <w:rPr>
          <w:sz w:val="28"/>
          <w:szCs w:val="28"/>
        </w:rPr>
        <w:t xml:space="preserve">ьющая нога сгибается в коленном суставе. Затем стопа бьющей ноги разворачивается наружу, голеностоп закрепляется, а носок оттягивается. Удар приходится в нижнюю часть мяча. Таким </w:t>
      </w:r>
      <w:proofErr w:type="gramStart"/>
      <w:r w:rsidRPr="003E0AA2">
        <w:rPr>
          <w:sz w:val="28"/>
          <w:szCs w:val="28"/>
        </w:rPr>
        <w:t>образом</w:t>
      </w:r>
      <w:proofErr w:type="gramEnd"/>
      <w:r w:rsidRPr="003E0AA2">
        <w:rPr>
          <w:sz w:val="28"/>
          <w:szCs w:val="28"/>
        </w:rPr>
        <w:t xml:space="preserve"> выполняется удар с места. Чтобы выполнить прием с разбега, </w:t>
      </w:r>
      <w:r w:rsidR="00762DCA">
        <w:rPr>
          <w:sz w:val="28"/>
          <w:szCs w:val="28"/>
        </w:rPr>
        <w:t>обучающийся</w:t>
      </w:r>
      <w:r w:rsidRPr="003E0AA2">
        <w:rPr>
          <w:sz w:val="28"/>
          <w:szCs w:val="28"/>
        </w:rPr>
        <w:t xml:space="preserve"> должен встать в </w:t>
      </w:r>
      <w:r w:rsidR="007F491C" w:rsidRPr="003E0AA2">
        <w:rPr>
          <w:sz w:val="28"/>
          <w:szCs w:val="28"/>
        </w:rPr>
        <w:t>3–4 шагах</w:t>
      </w:r>
      <w:r w:rsidRPr="003E0AA2">
        <w:rPr>
          <w:sz w:val="28"/>
          <w:szCs w:val="28"/>
        </w:rPr>
        <w:t xml:space="preserve"> от мяча и несколько сбоку. Разбежавшись, он наносит удар в нижнюю часть мяча. </w:t>
      </w:r>
    </w:p>
    <w:p w14:paraId="5EE70009" w14:textId="34BDDBE8" w:rsidR="003E0AA2" w:rsidRDefault="003E0AA2" w:rsidP="006C5142">
      <w:pPr>
        <w:pStyle w:val="Standard"/>
        <w:ind w:firstLine="708"/>
        <w:jc w:val="both"/>
        <w:rPr>
          <w:sz w:val="28"/>
          <w:szCs w:val="28"/>
        </w:rPr>
      </w:pPr>
      <w:r w:rsidRPr="003E0AA2">
        <w:rPr>
          <w:sz w:val="28"/>
          <w:szCs w:val="28"/>
        </w:rPr>
        <w:t>Обращаем внимание на ошибки, которые допускают дети при разучивании этого удара – опорная нога ставится слишком близко к мячу. Разбег выполняют по прямой линии, а не по дуге.</w:t>
      </w:r>
    </w:p>
    <w:p w14:paraId="72AA2301" w14:textId="5F448584" w:rsidR="003E0AA2" w:rsidRDefault="003E0AA2" w:rsidP="006C5142">
      <w:pPr>
        <w:pStyle w:val="Standard"/>
        <w:ind w:firstLine="708"/>
        <w:jc w:val="both"/>
        <w:rPr>
          <w:sz w:val="28"/>
          <w:szCs w:val="28"/>
        </w:rPr>
      </w:pPr>
      <w:r w:rsidRPr="003E0AA2">
        <w:rPr>
          <w:i/>
          <w:iCs/>
          <w:sz w:val="28"/>
          <w:szCs w:val="28"/>
        </w:rPr>
        <w:t>Удар внешней частью подъема</w:t>
      </w:r>
      <w:r w:rsidR="009241A9">
        <w:rPr>
          <w:i/>
          <w:iCs/>
          <w:sz w:val="28"/>
          <w:szCs w:val="28"/>
        </w:rPr>
        <w:t xml:space="preserve"> </w:t>
      </w:r>
      <w:r w:rsidR="009241A9" w:rsidRPr="00307B51">
        <w:rPr>
          <w:i/>
          <w:iCs/>
          <w:sz w:val="28"/>
          <w:szCs w:val="28"/>
        </w:rPr>
        <w:t>стопы</w:t>
      </w:r>
      <w:r w:rsidRPr="00307B51">
        <w:rPr>
          <w:i/>
          <w:iCs/>
          <w:sz w:val="28"/>
          <w:szCs w:val="28"/>
        </w:rPr>
        <w:t>.</w:t>
      </w:r>
      <w:r w:rsidRPr="003E0AA2">
        <w:rPr>
          <w:sz w:val="28"/>
          <w:szCs w:val="28"/>
        </w:rPr>
        <w:t xml:space="preserve"> </w:t>
      </w:r>
      <w:r w:rsidR="00EA00C5">
        <w:rPr>
          <w:sz w:val="28"/>
          <w:szCs w:val="28"/>
        </w:rPr>
        <w:t>Является самым эффективным приемом</w:t>
      </w:r>
      <w:r w:rsidR="00EA00C5" w:rsidRPr="003E0AA2">
        <w:rPr>
          <w:sz w:val="28"/>
          <w:szCs w:val="28"/>
        </w:rPr>
        <w:t xml:space="preserve"> при </w:t>
      </w:r>
      <w:r w:rsidR="00EA00C5">
        <w:rPr>
          <w:sz w:val="28"/>
          <w:szCs w:val="28"/>
        </w:rPr>
        <w:t>неожиданном ударе в</w:t>
      </w:r>
      <w:r w:rsidR="00EA00C5" w:rsidRPr="003E0AA2">
        <w:rPr>
          <w:sz w:val="28"/>
          <w:szCs w:val="28"/>
        </w:rPr>
        <w:t xml:space="preserve"> ворот</w:t>
      </w:r>
      <w:r w:rsidR="00EA00C5">
        <w:rPr>
          <w:sz w:val="28"/>
          <w:szCs w:val="28"/>
        </w:rPr>
        <w:t xml:space="preserve">а соперника и </w:t>
      </w:r>
      <w:r w:rsidR="00EA00C5" w:rsidRPr="003E0AA2">
        <w:rPr>
          <w:sz w:val="28"/>
          <w:szCs w:val="28"/>
        </w:rPr>
        <w:t xml:space="preserve">при скрытой передаче мяча партнеру. </w:t>
      </w:r>
      <w:r w:rsidR="00EA00C5">
        <w:rPr>
          <w:sz w:val="28"/>
          <w:szCs w:val="28"/>
        </w:rPr>
        <w:t xml:space="preserve">Так же применяется при выполнении </w:t>
      </w:r>
      <w:r w:rsidR="00EA00C5" w:rsidRPr="003E0AA2">
        <w:rPr>
          <w:sz w:val="28"/>
          <w:szCs w:val="28"/>
        </w:rPr>
        <w:t>штрафных удар</w:t>
      </w:r>
      <w:r w:rsidR="00EA00C5">
        <w:rPr>
          <w:sz w:val="28"/>
          <w:szCs w:val="28"/>
        </w:rPr>
        <w:t xml:space="preserve">ах. </w:t>
      </w:r>
      <w:r w:rsidR="00EA00C5" w:rsidRPr="003E0AA2">
        <w:rPr>
          <w:sz w:val="28"/>
          <w:szCs w:val="28"/>
        </w:rPr>
        <w:t>При выполнении</w:t>
      </w:r>
      <w:r w:rsidR="00EA00C5">
        <w:rPr>
          <w:sz w:val="28"/>
          <w:szCs w:val="28"/>
        </w:rPr>
        <w:t xml:space="preserve"> у</w:t>
      </w:r>
      <w:r w:rsidR="00EA00C5" w:rsidRPr="003E0AA2">
        <w:rPr>
          <w:sz w:val="28"/>
          <w:szCs w:val="28"/>
        </w:rPr>
        <w:t>дара мяч закручивается</w:t>
      </w:r>
      <w:r w:rsidR="00535F46">
        <w:rPr>
          <w:sz w:val="28"/>
          <w:szCs w:val="28"/>
        </w:rPr>
        <w:t xml:space="preserve"> </w:t>
      </w:r>
      <w:r w:rsidR="00EA00C5" w:rsidRPr="003E0AA2">
        <w:rPr>
          <w:sz w:val="28"/>
          <w:szCs w:val="28"/>
        </w:rPr>
        <w:t xml:space="preserve">в </w:t>
      </w:r>
      <w:r w:rsidR="00535F46">
        <w:rPr>
          <w:sz w:val="28"/>
          <w:szCs w:val="28"/>
        </w:rPr>
        <w:t xml:space="preserve">правую или левую </w:t>
      </w:r>
      <w:r w:rsidR="00EA00C5" w:rsidRPr="003E0AA2">
        <w:rPr>
          <w:sz w:val="28"/>
          <w:szCs w:val="28"/>
        </w:rPr>
        <w:t>сторону.</w:t>
      </w:r>
      <w:r w:rsidR="00EA00C5">
        <w:rPr>
          <w:sz w:val="28"/>
          <w:szCs w:val="28"/>
        </w:rPr>
        <w:t xml:space="preserve"> </w:t>
      </w:r>
      <w:r w:rsidRPr="003E0AA2">
        <w:rPr>
          <w:sz w:val="28"/>
          <w:szCs w:val="28"/>
        </w:rPr>
        <w:t>Для того чтобы этот удар был точным, направление разбега должно совпадать с направлением предполагаемого полета мяча. Согнутая опорная нога ставится на уровне мяча на такое расстояние от него, чтобы не мешать движению бьющей ноги. Носок оттягивается вниз, голеностопный сустав закрепляется, и вся нога разворачивается внутрь. Туловище наклоняется вперед, а тяжесть тела переносится на опорную ногу. В момент удара нога соприкасается с мячом наружной частью бутсы. Высота полета мяча при этом зависит от расстояния между опорной ногой и мячом, а также от степени поворота стопы бьющей ноги внутрь: чем ближе опорная нога и чем больше она повернута внутрь, тем ниже будет полет мяча после удара.</w:t>
      </w:r>
    </w:p>
    <w:p w14:paraId="5884632D" w14:textId="329D4F25" w:rsidR="00AB70F0" w:rsidRDefault="00AB70F0" w:rsidP="006C5142">
      <w:pPr>
        <w:pStyle w:val="Standard"/>
        <w:ind w:firstLine="708"/>
        <w:jc w:val="both"/>
        <w:rPr>
          <w:sz w:val="28"/>
          <w:szCs w:val="28"/>
        </w:rPr>
      </w:pPr>
      <w:r w:rsidRPr="00AB70F0">
        <w:rPr>
          <w:i/>
          <w:iCs/>
          <w:sz w:val="28"/>
          <w:szCs w:val="28"/>
        </w:rPr>
        <w:t>Удар носком</w:t>
      </w:r>
      <w:r>
        <w:rPr>
          <w:sz w:val="28"/>
          <w:szCs w:val="28"/>
        </w:rPr>
        <w:t xml:space="preserve">. </w:t>
      </w:r>
      <w:r w:rsidR="00535F46" w:rsidRPr="00535F46">
        <w:rPr>
          <w:rFonts w:eastAsia="Calibri"/>
          <w:kern w:val="0"/>
          <w:sz w:val="28"/>
          <w:szCs w:val="28"/>
          <w:lang w:eastAsia="en-US"/>
        </w:rPr>
        <w:t xml:space="preserve">Выполняются, когда надо произвести неожиданный, без подготовки, удар. </w:t>
      </w:r>
      <w:r w:rsidRPr="00AB70F0">
        <w:rPr>
          <w:sz w:val="28"/>
          <w:szCs w:val="28"/>
        </w:rPr>
        <w:t>При единоборствах с противником, когда необходимо вытолкнуть мяч.</w:t>
      </w:r>
      <w:r w:rsidR="00D10F61">
        <w:rPr>
          <w:sz w:val="28"/>
          <w:szCs w:val="28"/>
        </w:rPr>
        <w:t xml:space="preserve"> </w:t>
      </w:r>
    </w:p>
    <w:p w14:paraId="1306A5CF" w14:textId="4A562780" w:rsidR="00E478FF" w:rsidRDefault="00AB70F0" w:rsidP="00F871EF">
      <w:pPr>
        <w:pStyle w:val="Standard"/>
        <w:ind w:firstLine="708"/>
        <w:jc w:val="both"/>
        <w:rPr>
          <w:sz w:val="28"/>
          <w:szCs w:val="28"/>
        </w:rPr>
      </w:pPr>
      <w:r w:rsidRPr="00AB70F0">
        <w:rPr>
          <w:i/>
          <w:iCs/>
          <w:sz w:val="28"/>
          <w:szCs w:val="28"/>
        </w:rPr>
        <w:t>Удар пяткой.</w:t>
      </w:r>
      <w:r w:rsidRPr="00AB70F0">
        <w:rPr>
          <w:sz w:val="28"/>
          <w:szCs w:val="28"/>
        </w:rPr>
        <w:t xml:space="preserve"> Таким способом выполняется передача мяча партнеру, находящемуся сзади. Удар неожиданный, зрелищный, но применяется в игре редко. Для выполнения этого удара опорную ногу следует поставить на одном уровне и чуть сбоку от мяча. Бьющая нога после замаха проходит над мячом</w:t>
      </w:r>
      <w:r w:rsidR="00D10F61" w:rsidRPr="00AB70F0">
        <w:rPr>
          <w:sz w:val="28"/>
          <w:szCs w:val="28"/>
        </w:rPr>
        <w:t xml:space="preserve"> </w:t>
      </w:r>
      <w:r w:rsidR="00D10F61">
        <w:rPr>
          <w:sz w:val="28"/>
          <w:szCs w:val="28"/>
        </w:rPr>
        <w:t>и</w:t>
      </w:r>
      <w:r w:rsidRPr="00AB70F0">
        <w:rPr>
          <w:sz w:val="28"/>
          <w:szCs w:val="28"/>
        </w:rPr>
        <w:t>ли сбоку от него, а затем обратным движением наносится удар пяткой в середину мяча. Для выполнения комбинации с партнером, что является неожиданно для соперников, необходимо опорную ногу поставить вперед</w:t>
      </w:r>
      <w:r w:rsidR="00A71C01">
        <w:rPr>
          <w:sz w:val="28"/>
          <w:szCs w:val="28"/>
        </w:rPr>
        <w:t>и</w:t>
      </w:r>
      <w:r w:rsidRPr="00AB70F0">
        <w:rPr>
          <w:sz w:val="28"/>
          <w:szCs w:val="28"/>
        </w:rPr>
        <w:t xml:space="preserve"> мяча</w:t>
      </w:r>
      <w:r w:rsidR="00E478FF">
        <w:rPr>
          <w:sz w:val="28"/>
          <w:szCs w:val="28"/>
        </w:rPr>
        <w:t>.</w:t>
      </w:r>
      <w:r w:rsidRPr="00AB70F0">
        <w:rPr>
          <w:sz w:val="28"/>
          <w:szCs w:val="28"/>
        </w:rPr>
        <w:t xml:space="preserve"> Колено опорной ноги должно быть согнуто, после чего выносится вперед и несколько в сторону бьющая нога. Ее носок одновременно разворачивается, чтобы пятка оказалась напротив середины мяча, затем движением бьющей ноги к мячу наносится удар в сторону от себя</w:t>
      </w:r>
      <w:r>
        <w:rPr>
          <w:sz w:val="28"/>
          <w:szCs w:val="28"/>
        </w:rPr>
        <w:t>.</w:t>
      </w:r>
    </w:p>
    <w:p w14:paraId="6B6A4FFF" w14:textId="25026116" w:rsidR="00AB70F0" w:rsidRDefault="00AB70F0" w:rsidP="006C5142">
      <w:pPr>
        <w:pStyle w:val="Standard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Обманные движения – финты.</w:t>
      </w:r>
    </w:p>
    <w:p w14:paraId="67535BF0" w14:textId="1D8C9D31" w:rsidR="00AB70F0" w:rsidRDefault="00AB70F0" w:rsidP="006C5142">
      <w:pPr>
        <w:pStyle w:val="Standard"/>
        <w:ind w:firstLine="708"/>
        <w:jc w:val="both"/>
        <w:rPr>
          <w:sz w:val="28"/>
          <w:szCs w:val="28"/>
        </w:rPr>
      </w:pPr>
      <w:r w:rsidRPr="00E01ADD">
        <w:rPr>
          <w:sz w:val="28"/>
          <w:szCs w:val="28"/>
        </w:rPr>
        <w:lastRenderedPageBreak/>
        <w:t>Финты выполняются как туловищем, так и ногами и имеют цель – сохранить мяч,</w:t>
      </w:r>
      <w:r w:rsidR="00E01ADD" w:rsidRPr="00E01ADD">
        <w:rPr>
          <w:sz w:val="28"/>
          <w:szCs w:val="28"/>
        </w:rPr>
        <w:t xml:space="preserve"> обыграв соперника или соперников</w:t>
      </w:r>
      <w:r w:rsidR="00E478FF">
        <w:rPr>
          <w:sz w:val="28"/>
          <w:szCs w:val="28"/>
        </w:rPr>
        <w:t xml:space="preserve"> и продвинуться вперед. </w:t>
      </w:r>
    </w:p>
    <w:p w14:paraId="3B8F07E8" w14:textId="180E2BC1" w:rsidR="00E01ADD" w:rsidRPr="007C1CF2" w:rsidRDefault="00E01ADD" w:rsidP="007C1CF2">
      <w:pPr>
        <w:pStyle w:val="Standard"/>
        <w:ind w:firstLine="708"/>
        <w:jc w:val="both"/>
        <w:rPr>
          <w:sz w:val="28"/>
          <w:szCs w:val="28"/>
        </w:rPr>
      </w:pPr>
      <w:r w:rsidRPr="00E01ADD">
        <w:rPr>
          <w:sz w:val="28"/>
          <w:szCs w:val="28"/>
        </w:rPr>
        <w:t>Каждый финт имеет две фазы, тесно связанные между собой. Первая фаза – это ложное движение, рассчитанное на введение соперника в заблуждение, выполняется в замедленном темпе. Вторая фаза – это истинное движение, выполняемое в тот момент, когда, по мнению футболиста, владеющего мячом, противник среагирует на обманное движение, выполняемое быстро.</w:t>
      </w:r>
    </w:p>
    <w:p w14:paraId="13BEE4CC" w14:textId="7FE30847" w:rsidR="00E01ADD" w:rsidRDefault="00E01ADD" w:rsidP="006C5142">
      <w:pPr>
        <w:pStyle w:val="Standard"/>
        <w:ind w:firstLine="708"/>
        <w:jc w:val="both"/>
        <w:rPr>
          <w:sz w:val="28"/>
          <w:szCs w:val="28"/>
        </w:rPr>
      </w:pPr>
      <w:r w:rsidRPr="00E01ADD">
        <w:rPr>
          <w:sz w:val="28"/>
          <w:szCs w:val="28"/>
        </w:rPr>
        <w:t xml:space="preserve">Для того чтобы подготовить </w:t>
      </w:r>
      <w:r w:rsidR="00F67B28">
        <w:rPr>
          <w:sz w:val="28"/>
          <w:szCs w:val="28"/>
        </w:rPr>
        <w:t>обучающихся</w:t>
      </w:r>
      <w:r w:rsidRPr="00E01ADD">
        <w:rPr>
          <w:sz w:val="28"/>
          <w:szCs w:val="28"/>
        </w:rPr>
        <w:t xml:space="preserve"> к освоению финтов с мячом, рекомендуется начинать обучение с выполнения упражнений без мяча:</w:t>
      </w:r>
    </w:p>
    <w:p w14:paraId="3DABBE10" w14:textId="77777777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п</w:t>
      </w:r>
      <w:r w:rsidR="00E01ADD" w:rsidRPr="00194DBD">
        <w:rPr>
          <w:sz w:val="28"/>
          <w:szCs w:val="28"/>
        </w:rPr>
        <w:t>осле медленного бега выполнить рывок вправо, влево или по ходу движения</w:t>
      </w:r>
      <w:r w:rsidRPr="00194DBD">
        <w:rPr>
          <w:sz w:val="28"/>
          <w:szCs w:val="28"/>
        </w:rPr>
        <w:t>;</w:t>
      </w:r>
    </w:p>
    <w:p w14:paraId="4118A3AB" w14:textId="77777777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п</w:t>
      </w:r>
      <w:r w:rsidR="00E01ADD" w:rsidRPr="00194DBD">
        <w:rPr>
          <w:sz w:val="28"/>
          <w:szCs w:val="28"/>
        </w:rPr>
        <w:t>осле быстрого бега резко остановиться и вновь выполнить рывок в другом направлении</w:t>
      </w:r>
      <w:r w:rsidRPr="00194DBD">
        <w:rPr>
          <w:sz w:val="28"/>
          <w:szCs w:val="28"/>
        </w:rPr>
        <w:t>;</w:t>
      </w:r>
    </w:p>
    <w:p w14:paraId="3F71C4E5" w14:textId="77777777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с</w:t>
      </w:r>
      <w:r w:rsidR="00E01ADD" w:rsidRPr="00194DBD">
        <w:rPr>
          <w:sz w:val="28"/>
          <w:szCs w:val="28"/>
        </w:rPr>
        <w:t>овершая пробежки между конусами, стойками, маркерами, постоянно менять скорость и направление движения</w:t>
      </w:r>
      <w:r w:rsidRPr="00194DBD">
        <w:rPr>
          <w:sz w:val="28"/>
          <w:szCs w:val="28"/>
        </w:rPr>
        <w:t xml:space="preserve">; </w:t>
      </w:r>
    </w:p>
    <w:p w14:paraId="572051A7" w14:textId="77777777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в</w:t>
      </w:r>
      <w:r w:rsidR="00E01ADD" w:rsidRPr="00194DBD">
        <w:rPr>
          <w:sz w:val="28"/>
          <w:szCs w:val="28"/>
        </w:rPr>
        <w:t>ыполнить рывок, затем – выпад в сторону и вновь рывок</w:t>
      </w:r>
      <w:r w:rsidRPr="00194DBD">
        <w:rPr>
          <w:sz w:val="28"/>
          <w:szCs w:val="28"/>
        </w:rPr>
        <w:t xml:space="preserve">; </w:t>
      </w:r>
    </w:p>
    <w:p w14:paraId="6E2CB7CE" w14:textId="77777777" w:rsidR="00E478FF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б</w:t>
      </w:r>
      <w:r w:rsidR="00E01ADD" w:rsidRPr="00194DBD">
        <w:rPr>
          <w:sz w:val="28"/>
          <w:szCs w:val="28"/>
        </w:rPr>
        <w:t xml:space="preserve">ег в квадрате. </w:t>
      </w:r>
    </w:p>
    <w:p w14:paraId="6B8C7688" w14:textId="0113C301" w:rsidR="00E01ADD" w:rsidRPr="00194DBD" w:rsidRDefault="00E01ADD" w:rsidP="00E478FF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sz w:val="28"/>
          <w:szCs w:val="28"/>
        </w:rPr>
        <w:t xml:space="preserve">На площадке размечается квадрат со сторонами в 4 метра, в котором размещается </w:t>
      </w:r>
      <w:r w:rsidR="007F491C" w:rsidRPr="00194DBD">
        <w:rPr>
          <w:sz w:val="28"/>
          <w:szCs w:val="28"/>
        </w:rPr>
        <w:t>8–10 занимающихся</w:t>
      </w:r>
      <w:r w:rsidRPr="00194DBD">
        <w:rPr>
          <w:sz w:val="28"/>
          <w:szCs w:val="28"/>
        </w:rPr>
        <w:t xml:space="preserve">. По сигналу одного </w:t>
      </w:r>
      <w:proofErr w:type="gramStart"/>
      <w:r w:rsidRPr="00194DBD">
        <w:rPr>
          <w:sz w:val="28"/>
          <w:szCs w:val="28"/>
        </w:rPr>
        <w:t>их</w:t>
      </w:r>
      <w:proofErr w:type="gramEnd"/>
      <w:r w:rsidRPr="00194DBD">
        <w:rPr>
          <w:sz w:val="28"/>
          <w:szCs w:val="28"/>
        </w:rPr>
        <w:t xml:space="preserve"> них все начинают быстро перемещаться в пределах квадрата, стараясь не задеть друг друга. Упражнение выполняется </w:t>
      </w:r>
      <w:r w:rsidR="007F491C" w:rsidRPr="00194DBD">
        <w:rPr>
          <w:sz w:val="28"/>
          <w:szCs w:val="28"/>
        </w:rPr>
        <w:t>20–30 секунд</w:t>
      </w:r>
      <w:r w:rsidRPr="00194DBD">
        <w:rPr>
          <w:sz w:val="28"/>
          <w:szCs w:val="28"/>
        </w:rPr>
        <w:t>. После небольшого отдыха оно повторяется вновь</w:t>
      </w:r>
      <w:r w:rsidR="008712A8" w:rsidRPr="00194DBD">
        <w:rPr>
          <w:sz w:val="28"/>
          <w:szCs w:val="28"/>
        </w:rPr>
        <w:t>;</w:t>
      </w:r>
    </w:p>
    <w:p w14:paraId="0D5C9EBD" w14:textId="77777777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в</w:t>
      </w:r>
      <w:r w:rsidR="00E01ADD" w:rsidRPr="00194DBD">
        <w:rPr>
          <w:sz w:val="28"/>
          <w:szCs w:val="28"/>
        </w:rPr>
        <w:t>о время ускорения футболист делает внезапную остановку, предварительно выполнив обманное движение туловищем</w:t>
      </w:r>
      <w:r w:rsidRPr="00194DBD">
        <w:rPr>
          <w:sz w:val="28"/>
          <w:szCs w:val="28"/>
        </w:rPr>
        <w:t xml:space="preserve">; </w:t>
      </w:r>
    </w:p>
    <w:p w14:paraId="3784CF83" w14:textId="66C4E6EB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с</w:t>
      </w:r>
      <w:r w:rsidR="00E01ADD" w:rsidRPr="00194DBD">
        <w:rPr>
          <w:sz w:val="28"/>
          <w:szCs w:val="28"/>
        </w:rPr>
        <w:t xml:space="preserve">алки вокруг столба. Упражняются два </w:t>
      </w:r>
      <w:r w:rsidR="00F67B28">
        <w:rPr>
          <w:sz w:val="28"/>
          <w:szCs w:val="28"/>
        </w:rPr>
        <w:t>человека</w:t>
      </w:r>
      <w:r w:rsidR="00E01ADD" w:rsidRPr="00194DBD">
        <w:rPr>
          <w:sz w:val="28"/>
          <w:szCs w:val="28"/>
        </w:rPr>
        <w:t>. В центре круга диаметром 2 м устанавливается стойка. Один из партнеров при помощи обманных движений туловищем стремится уйти от преследователя. Выходить из круга запрещается. Партнеры периодически меняются ролями</w:t>
      </w:r>
      <w:r w:rsidRPr="00194DBD">
        <w:rPr>
          <w:sz w:val="28"/>
          <w:szCs w:val="28"/>
        </w:rPr>
        <w:t>;</w:t>
      </w:r>
    </w:p>
    <w:p w14:paraId="25B236AF" w14:textId="1E737CA9" w:rsidR="008712A8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в</w:t>
      </w:r>
      <w:r w:rsidR="00E01ADD" w:rsidRPr="00194DBD">
        <w:rPr>
          <w:sz w:val="28"/>
          <w:szCs w:val="28"/>
        </w:rPr>
        <w:t xml:space="preserve"> штрафной площад</w:t>
      </w:r>
      <w:r w:rsidR="008E38D9">
        <w:rPr>
          <w:sz w:val="28"/>
          <w:szCs w:val="28"/>
        </w:rPr>
        <w:t>и</w:t>
      </w:r>
      <w:r w:rsidR="00E01ADD" w:rsidRPr="00194DBD">
        <w:rPr>
          <w:sz w:val="28"/>
          <w:szCs w:val="28"/>
        </w:rPr>
        <w:t xml:space="preserve"> десять </w:t>
      </w:r>
      <w:r w:rsidR="00DB7E4D">
        <w:rPr>
          <w:sz w:val="28"/>
          <w:szCs w:val="28"/>
        </w:rPr>
        <w:t>обучающихся</w:t>
      </w:r>
      <w:r w:rsidR="00E01ADD" w:rsidRPr="00194DBD">
        <w:rPr>
          <w:sz w:val="28"/>
          <w:szCs w:val="28"/>
        </w:rPr>
        <w:t xml:space="preserve"> («рыбаков»), взявшись за руки, стремятся </w:t>
      </w:r>
      <w:r w:rsidR="00FD55AA" w:rsidRPr="00977FF0">
        <w:rPr>
          <w:sz w:val="28"/>
          <w:szCs w:val="28"/>
        </w:rPr>
        <w:t>осалить</w:t>
      </w:r>
      <w:r w:rsidR="00E01ADD" w:rsidRPr="00977FF0">
        <w:rPr>
          <w:sz w:val="28"/>
          <w:szCs w:val="28"/>
        </w:rPr>
        <w:t xml:space="preserve"> десять других</w:t>
      </w:r>
      <w:r w:rsidR="00DB7E4D" w:rsidRPr="00977FF0">
        <w:rPr>
          <w:sz w:val="28"/>
          <w:szCs w:val="28"/>
        </w:rPr>
        <w:t xml:space="preserve"> </w:t>
      </w:r>
      <w:r w:rsidR="00E01ADD" w:rsidRPr="00977FF0">
        <w:rPr>
          <w:sz w:val="28"/>
          <w:szCs w:val="28"/>
        </w:rPr>
        <w:t xml:space="preserve">(«рыбок»), которые </w:t>
      </w:r>
      <w:proofErr w:type="gramStart"/>
      <w:r w:rsidR="003A4FAF" w:rsidRPr="00977FF0">
        <w:rPr>
          <w:sz w:val="28"/>
          <w:szCs w:val="28"/>
        </w:rPr>
        <w:t>убегая не позволяют себя осалить</w:t>
      </w:r>
      <w:proofErr w:type="gramEnd"/>
      <w:r w:rsidR="00E01ADD" w:rsidRPr="00977FF0">
        <w:rPr>
          <w:sz w:val="28"/>
          <w:szCs w:val="28"/>
        </w:rPr>
        <w:t xml:space="preserve">. </w:t>
      </w:r>
      <w:r w:rsidR="003A4FAF" w:rsidRPr="00977FF0">
        <w:rPr>
          <w:sz w:val="28"/>
          <w:szCs w:val="28"/>
        </w:rPr>
        <w:t xml:space="preserve">«Рыбкам» </w:t>
      </w:r>
      <w:r w:rsidR="00E01ADD" w:rsidRPr="00977FF0">
        <w:rPr>
          <w:sz w:val="28"/>
          <w:szCs w:val="28"/>
        </w:rPr>
        <w:t xml:space="preserve">нельзя осуществлять прорыв через «сеть» рыбаков». Время </w:t>
      </w:r>
      <w:r w:rsidR="003A4FAF" w:rsidRPr="00977FF0">
        <w:rPr>
          <w:sz w:val="28"/>
          <w:szCs w:val="28"/>
        </w:rPr>
        <w:t>игры</w:t>
      </w:r>
      <w:r w:rsidR="00E01ADD" w:rsidRPr="00977FF0">
        <w:rPr>
          <w:sz w:val="28"/>
          <w:szCs w:val="28"/>
        </w:rPr>
        <w:t xml:space="preserve"> </w:t>
      </w:r>
      <w:r w:rsidR="00DB7E4D" w:rsidRPr="00977FF0">
        <w:rPr>
          <w:sz w:val="28"/>
          <w:szCs w:val="28"/>
        </w:rPr>
        <w:t>педагог</w:t>
      </w:r>
      <w:r w:rsidR="00E01ADD" w:rsidRPr="00977FF0">
        <w:rPr>
          <w:sz w:val="28"/>
          <w:szCs w:val="28"/>
        </w:rPr>
        <w:t xml:space="preserve"> </w:t>
      </w:r>
      <w:r w:rsidR="00E01ADD" w:rsidRPr="00194DBD">
        <w:rPr>
          <w:sz w:val="28"/>
          <w:szCs w:val="28"/>
        </w:rPr>
        <w:t>регистрирует по секундомеру, когда все «рыбки» будут пойманы, происходит смена задания</w:t>
      </w:r>
      <w:r w:rsidRPr="00194DBD">
        <w:rPr>
          <w:sz w:val="28"/>
          <w:szCs w:val="28"/>
        </w:rPr>
        <w:t xml:space="preserve">; </w:t>
      </w:r>
    </w:p>
    <w:p w14:paraId="46397A1D" w14:textId="40E893F7" w:rsidR="00E01ADD" w:rsidRPr="00194DBD" w:rsidRDefault="008712A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п</w:t>
      </w:r>
      <w:r w:rsidR="00E01ADD" w:rsidRPr="00194DBD">
        <w:rPr>
          <w:sz w:val="28"/>
          <w:szCs w:val="28"/>
        </w:rPr>
        <w:t>осле того, как будут освоены эти упражнения, легче разучивать простейшие финты с мячом, а затем – более сложные.</w:t>
      </w:r>
    </w:p>
    <w:p w14:paraId="35815401" w14:textId="032A5593" w:rsidR="008712A8" w:rsidRPr="00194DBD" w:rsidRDefault="008712A8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Финт «ложный замах на удар».</w:t>
      </w:r>
      <w:r w:rsidRPr="00194DBD">
        <w:rPr>
          <w:sz w:val="28"/>
          <w:szCs w:val="28"/>
        </w:rPr>
        <w:t xml:space="preserve"> Освоение этого финта, как и всех остальных, рекомендуется начинать без сопротивления партнеров. Вначале используют в качестве «молчаливого партнера» любой предмет (стойку, конус, флажок, мяч). Футболист действует следующим образом: он ведет мяч на «молчаливого партнера», и за </w:t>
      </w:r>
      <w:r w:rsidR="007F491C" w:rsidRPr="00194DBD">
        <w:rPr>
          <w:sz w:val="28"/>
          <w:szCs w:val="28"/>
        </w:rPr>
        <w:t>2–3 метра</w:t>
      </w:r>
      <w:r w:rsidRPr="00194DBD">
        <w:rPr>
          <w:sz w:val="28"/>
          <w:szCs w:val="28"/>
        </w:rPr>
        <w:t xml:space="preserve"> до него выполняет финт, показывая, что удар будет нанесен вправо (влево), а сам быстро продолжает движение с мячом влево (вправо). </w:t>
      </w:r>
      <w:r w:rsidR="003A4FAF" w:rsidRPr="00977FF0">
        <w:rPr>
          <w:sz w:val="28"/>
          <w:szCs w:val="28"/>
        </w:rPr>
        <w:t>По мере осв</w:t>
      </w:r>
      <w:r w:rsidR="00FB162D" w:rsidRPr="00977FF0">
        <w:rPr>
          <w:sz w:val="28"/>
          <w:szCs w:val="28"/>
        </w:rPr>
        <w:t xml:space="preserve">оения упражнения финт выполняется с реальным партером. </w:t>
      </w:r>
      <w:r w:rsidRPr="00977FF0">
        <w:rPr>
          <w:sz w:val="28"/>
          <w:szCs w:val="28"/>
        </w:rPr>
        <w:t>В</w:t>
      </w:r>
      <w:r w:rsidRPr="00194DBD">
        <w:rPr>
          <w:sz w:val="28"/>
          <w:szCs w:val="28"/>
        </w:rPr>
        <w:t>начале он играет роль пассивного соперника, но затем действует все более активно против игрока, владеющего мячом.</w:t>
      </w:r>
    </w:p>
    <w:p w14:paraId="09722F89" w14:textId="49557274" w:rsidR="008712A8" w:rsidRPr="00977FF0" w:rsidRDefault="008712A8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Финт «ложная остановка</w:t>
      </w:r>
      <w:r w:rsidRPr="00977FF0">
        <w:rPr>
          <w:i/>
          <w:iCs/>
          <w:sz w:val="28"/>
          <w:szCs w:val="28"/>
        </w:rPr>
        <w:t xml:space="preserve">». </w:t>
      </w:r>
      <w:r w:rsidR="00FB162D" w:rsidRPr="00977FF0">
        <w:rPr>
          <w:sz w:val="28"/>
          <w:szCs w:val="28"/>
        </w:rPr>
        <w:t>Данный прием о</w:t>
      </w:r>
      <w:r w:rsidRPr="00977FF0">
        <w:rPr>
          <w:sz w:val="28"/>
          <w:szCs w:val="28"/>
        </w:rPr>
        <w:t xml:space="preserve">сваивается в парах. Партнеры </w:t>
      </w:r>
      <w:r w:rsidRPr="00194DBD">
        <w:rPr>
          <w:sz w:val="28"/>
          <w:szCs w:val="28"/>
        </w:rPr>
        <w:t xml:space="preserve">встают в 8 метрах друг от друга. Один из </w:t>
      </w:r>
      <w:r w:rsidR="007B2626">
        <w:rPr>
          <w:sz w:val="28"/>
          <w:szCs w:val="28"/>
        </w:rPr>
        <w:t>игроков</w:t>
      </w:r>
      <w:r w:rsidRPr="00194DBD">
        <w:rPr>
          <w:sz w:val="28"/>
          <w:szCs w:val="28"/>
        </w:rPr>
        <w:t xml:space="preserve"> ведет мяч прямо на своего </w:t>
      </w:r>
      <w:r w:rsidRPr="00194DBD">
        <w:rPr>
          <w:sz w:val="28"/>
          <w:szCs w:val="28"/>
        </w:rPr>
        <w:lastRenderedPageBreak/>
        <w:t xml:space="preserve">«противника». За </w:t>
      </w:r>
      <w:r w:rsidR="007F491C" w:rsidRPr="00194DBD">
        <w:rPr>
          <w:sz w:val="28"/>
          <w:szCs w:val="28"/>
        </w:rPr>
        <w:t>1,5–2 м</w:t>
      </w:r>
      <w:r w:rsidRPr="00194DBD">
        <w:rPr>
          <w:sz w:val="28"/>
          <w:szCs w:val="28"/>
        </w:rPr>
        <w:t xml:space="preserve"> от него </w:t>
      </w:r>
      <w:r w:rsidR="007B2626" w:rsidRPr="00977FF0">
        <w:rPr>
          <w:sz w:val="28"/>
          <w:szCs w:val="28"/>
        </w:rPr>
        <w:t>игрок</w:t>
      </w:r>
      <w:r w:rsidRPr="00977FF0">
        <w:rPr>
          <w:sz w:val="28"/>
          <w:szCs w:val="28"/>
        </w:rPr>
        <w:t xml:space="preserve"> резко останавливается, прижав мяч подошвой к земле. Затем, быстро приподняв ногу и </w:t>
      </w:r>
      <w:r w:rsidR="00977FF0" w:rsidRPr="00977FF0">
        <w:rPr>
          <w:sz w:val="28"/>
          <w:szCs w:val="28"/>
        </w:rPr>
        <w:t xml:space="preserve">отвезти </w:t>
      </w:r>
      <w:r w:rsidRPr="00977FF0">
        <w:rPr>
          <w:sz w:val="28"/>
          <w:szCs w:val="28"/>
        </w:rPr>
        <w:t>ступню за мяч, проталкивает его вперед, делая рывок с мячом по ходу движения. В ходе занятий партнеры периодически меняются ролями.</w:t>
      </w:r>
    </w:p>
    <w:p w14:paraId="7F5CEDAC" w14:textId="1108AA7E" w:rsidR="00E61FC8" w:rsidRPr="00977FF0" w:rsidRDefault="00E61FC8" w:rsidP="006C5142">
      <w:pPr>
        <w:pStyle w:val="Standard"/>
        <w:ind w:firstLine="708"/>
        <w:jc w:val="both"/>
        <w:rPr>
          <w:sz w:val="28"/>
          <w:szCs w:val="28"/>
        </w:rPr>
      </w:pPr>
      <w:r w:rsidRPr="00977FF0">
        <w:rPr>
          <w:i/>
          <w:iCs/>
          <w:sz w:val="28"/>
          <w:szCs w:val="28"/>
        </w:rPr>
        <w:t xml:space="preserve">Финт «показ корпусом». </w:t>
      </w:r>
      <w:r w:rsidRPr="00977FF0">
        <w:rPr>
          <w:sz w:val="28"/>
          <w:szCs w:val="28"/>
        </w:rPr>
        <w:t>Данный прием выполняется таким образом</w:t>
      </w:r>
      <w:r w:rsidR="00DA78A6" w:rsidRPr="00977FF0">
        <w:rPr>
          <w:sz w:val="28"/>
          <w:szCs w:val="28"/>
        </w:rPr>
        <w:t>: и</w:t>
      </w:r>
      <w:r w:rsidRPr="00977FF0">
        <w:rPr>
          <w:sz w:val="28"/>
          <w:szCs w:val="28"/>
        </w:rPr>
        <w:t xml:space="preserve">грок в среднем темпе ведет мяч навстречу сопернику. За </w:t>
      </w:r>
      <w:r w:rsidR="007F491C" w:rsidRPr="00977FF0">
        <w:rPr>
          <w:sz w:val="28"/>
          <w:szCs w:val="28"/>
        </w:rPr>
        <w:t>2–2,5 метра</w:t>
      </w:r>
      <w:r w:rsidRPr="00977FF0">
        <w:rPr>
          <w:sz w:val="28"/>
          <w:szCs w:val="28"/>
        </w:rPr>
        <w:t xml:space="preserve"> от него он внезапно выполняет движение туловищем вправо (влево), а сам быстро выполняет движение и проходит с мячом рядом с соперником слева (справа). </w:t>
      </w:r>
      <w:proofErr w:type="gramStart"/>
      <w:r w:rsidRPr="00977FF0">
        <w:rPr>
          <w:sz w:val="28"/>
          <w:szCs w:val="28"/>
        </w:rPr>
        <w:t>В</w:t>
      </w:r>
      <w:r w:rsidR="00DA78A6" w:rsidRPr="00977FF0">
        <w:rPr>
          <w:sz w:val="28"/>
          <w:szCs w:val="28"/>
        </w:rPr>
        <w:t xml:space="preserve"> </w:t>
      </w:r>
      <w:r w:rsidRPr="00977FF0">
        <w:rPr>
          <w:sz w:val="28"/>
          <w:szCs w:val="28"/>
        </w:rPr>
        <w:t>начале</w:t>
      </w:r>
      <w:proofErr w:type="gramEnd"/>
      <w:r w:rsidRPr="00977FF0">
        <w:rPr>
          <w:sz w:val="28"/>
          <w:szCs w:val="28"/>
        </w:rPr>
        <w:t xml:space="preserve"> в качестве ориентира нужно использовать стойки, мячи, конусы и маркеры. </w:t>
      </w:r>
    </w:p>
    <w:p w14:paraId="174BDB74" w14:textId="3C97ACB2" w:rsidR="00E61FC8" w:rsidRPr="00194DBD" w:rsidRDefault="00E61FC8" w:rsidP="006C5142">
      <w:pPr>
        <w:pStyle w:val="Standard"/>
        <w:ind w:firstLine="708"/>
        <w:jc w:val="both"/>
        <w:rPr>
          <w:sz w:val="28"/>
          <w:szCs w:val="28"/>
        </w:rPr>
      </w:pPr>
      <w:r w:rsidRPr="00977FF0">
        <w:rPr>
          <w:i/>
          <w:iCs/>
          <w:sz w:val="28"/>
          <w:szCs w:val="28"/>
        </w:rPr>
        <w:t>Финт «уход с мячом».</w:t>
      </w:r>
      <w:r w:rsidRPr="00977FF0">
        <w:rPr>
          <w:sz w:val="28"/>
          <w:szCs w:val="28"/>
        </w:rPr>
        <w:t xml:space="preserve"> Мяч направляется внутренней стороной стопы низом в стенку. Когда мяч отскочит от стены, выполняется ложный замах ногой для удара, а бьющая нога переносится через мяч и становится впереди и сбоку от опорной ноги. Затем быстрым движением той же ноги нужно оттолкнуться </w:t>
      </w:r>
      <w:r w:rsidR="00961C50" w:rsidRPr="00977FF0">
        <w:rPr>
          <w:sz w:val="28"/>
          <w:szCs w:val="28"/>
        </w:rPr>
        <w:t>и развернуться через плечо этой ноги.</w:t>
      </w:r>
      <w:r w:rsidR="00977FF0">
        <w:rPr>
          <w:sz w:val="28"/>
          <w:szCs w:val="28"/>
        </w:rPr>
        <w:t xml:space="preserve"> </w:t>
      </w:r>
      <w:r w:rsidRPr="00194DBD">
        <w:rPr>
          <w:sz w:val="28"/>
          <w:szCs w:val="28"/>
        </w:rPr>
        <w:t xml:space="preserve">После этого провести мяч на 8 -10 шагов. После освоения этого движения оно используется в более сложных упражнениях с партнерами. </w:t>
      </w:r>
    </w:p>
    <w:p w14:paraId="580A11F8" w14:textId="5EE9630B" w:rsidR="00E61FC8" w:rsidRPr="00194DBD" w:rsidRDefault="00E61FC8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Финт «выпад в сторону».</w:t>
      </w:r>
      <w:r w:rsidRPr="00194DBD">
        <w:rPr>
          <w:sz w:val="28"/>
          <w:szCs w:val="28"/>
        </w:rPr>
        <w:t xml:space="preserve"> </w:t>
      </w:r>
      <w:r w:rsidR="00DB7E4D">
        <w:rPr>
          <w:sz w:val="28"/>
          <w:szCs w:val="28"/>
        </w:rPr>
        <w:t>Обучающийся</w:t>
      </w:r>
      <w:r w:rsidRPr="00194DBD">
        <w:rPr>
          <w:sz w:val="28"/>
          <w:szCs w:val="28"/>
        </w:rPr>
        <w:t xml:space="preserve"> ведет мяч навстречу партнеру. Примерно за 2 м от него толчком левой (правой) ноги он выполняет выпад вправо – вперед (влево – вперед). Его партнер пытается перекрыть зону прохода, а игрок, владеющий мячом, посылает его внешней частью подъема </w:t>
      </w:r>
      <w:r w:rsidRPr="00977FF0">
        <w:rPr>
          <w:sz w:val="28"/>
          <w:szCs w:val="28"/>
        </w:rPr>
        <w:t xml:space="preserve">мимо </w:t>
      </w:r>
      <w:r w:rsidR="00381BE1" w:rsidRPr="00977FF0">
        <w:rPr>
          <w:sz w:val="28"/>
          <w:szCs w:val="28"/>
        </w:rPr>
        <w:t xml:space="preserve">игрока </w:t>
      </w:r>
      <w:r w:rsidRPr="00194DBD">
        <w:rPr>
          <w:sz w:val="28"/>
          <w:szCs w:val="28"/>
        </w:rPr>
        <w:t xml:space="preserve">среагировавшего на финт и продолжает ведение мяча. </w:t>
      </w:r>
    </w:p>
    <w:p w14:paraId="2F175C76" w14:textId="217DF1F2" w:rsidR="00E61FC8" w:rsidRPr="00194DBD" w:rsidRDefault="00E61FC8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Финт «оставь мяч партнеру</w:t>
      </w:r>
      <w:r w:rsidRPr="00977FF0">
        <w:rPr>
          <w:i/>
          <w:iCs/>
          <w:sz w:val="28"/>
          <w:szCs w:val="28"/>
        </w:rPr>
        <w:t>».</w:t>
      </w:r>
      <w:r w:rsidRPr="00977FF0">
        <w:rPr>
          <w:sz w:val="28"/>
          <w:szCs w:val="28"/>
        </w:rPr>
        <w:t xml:space="preserve"> </w:t>
      </w:r>
      <w:r w:rsidR="00381BE1" w:rsidRPr="00977FF0">
        <w:rPr>
          <w:sz w:val="28"/>
          <w:szCs w:val="28"/>
        </w:rPr>
        <w:t>При изучении</w:t>
      </w:r>
      <w:r w:rsidRPr="00977FF0">
        <w:rPr>
          <w:sz w:val="28"/>
          <w:szCs w:val="28"/>
        </w:rPr>
        <w:t xml:space="preserve"> </w:t>
      </w:r>
      <w:r w:rsidRPr="00194DBD">
        <w:rPr>
          <w:sz w:val="28"/>
          <w:szCs w:val="28"/>
        </w:rPr>
        <w:t xml:space="preserve">этого приема участвуют несколько </w:t>
      </w:r>
      <w:r w:rsidR="00DB7E4D">
        <w:rPr>
          <w:sz w:val="28"/>
          <w:szCs w:val="28"/>
        </w:rPr>
        <w:t>обучающихся</w:t>
      </w:r>
      <w:r w:rsidRPr="00194DBD">
        <w:rPr>
          <w:sz w:val="28"/>
          <w:szCs w:val="28"/>
        </w:rPr>
        <w:t xml:space="preserve">. Один из </w:t>
      </w:r>
      <w:r w:rsidR="00DB7E4D">
        <w:rPr>
          <w:sz w:val="28"/>
          <w:szCs w:val="28"/>
        </w:rPr>
        <w:t>них</w:t>
      </w:r>
      <w:r w:rsidRPr="00194DBD">
        <w:rPr>
          <w:sz w:val="28"/>
          <w:szCs w:val="28"/>
        </w:rPr>
        <w:t xml:space="preserve"> ведет мяч и за </w:t>
      </w:r>
      <w:r w:rsidR="007F491C" w:rsidRPr="00194DBD">
        <w:rPr>
          <w:sz w:val="28"/>
          <w:szCs w:val="28"/>
        </w:rPr>
        <w:t>2–3 м</w:t>
      </w:r>
      <w:r w:rsidRPr="00194DBD">
        <w:rPr>
          <w:sz w:val="28"/>
          <w:szCs w:val="28"/>
        </w:rPr>
        <w:t xml:space="preserve"> до соперника внезапно оставляет его партнеру, который следует за ним, а сам совершает рывок дальше, увлекая за собой соперника. Партнер подхватывает мяч и выполняет удар в цель (ворота, мишень на стенке).</w:t>
      </w:r>
    </w:p>
    <w:p w14:paraId="27B7C1AF" w14:textId="6DF2B2B7" w:rsidR="00E61FC8" w:rsidRPr="00194DBD" w:rsidRDefault="00E61FC8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Финт «переступание через мяч».</w:t>
      </w:r>
      <w:r w:rsidRPr="00194DBD">
        <w:rPr>
          <w:sz w:val="28"/>
          <w:szCs w:val="28"/>
        </w:rPr>
        <w:t xml:space="preserve"> Этот финт эффективен при попытке обыграть соперника, стоящего на пути или бегущего навстречу. Сближаясь с соперником, </w:t>
      </w:r>
      <w:proofErr w:type="gramStart"/>
      <w:r w:rsidR="0051065A">
        <w:rPr>
          <w:sz w:val="28"/>
          <w:szCs w:val="28"/>
        </w:rPr>
        <w:t>обучающийся</w:t>
      </w:r>
      <w:proofErr w:type="gramEnd"/>
      <w:r w:rsidRPr="00194DBD">
        <w:rPr>
          <w:sz w:val="28"/>
          <w:szCs w:val="28"/>
        </w:rPr>
        <w:t xml:space="preserve"> заносит одну ногу над мячом и чуть</w:t>
      </w:r>
      <w:r w:rsidRPr="00977FF0">
        <w:rPr>
          <w:sz w:val="28"/>
          <w:szCs w:val="28"/>
        </w:rPr>
        <w:t xml:space="preserve"> </w:t>
      </w:r>
      <w:r w:rsidR="00381BE1" w:rsidRPr="00977FF0">
        <w:rPr>
          <w:sz w:val="28"/>
          <w:szCs w:val="28"/>
        </w:rPr>
        <w:t xml:space="preserve">наклоняет </w:t>
      </w:r>
      <w:r w:rsidRPr="00194DBD">
        <w:rPr>
          <w:sz w:val="28"/>
          <w:szCs w:val="28"/>
        </w:rPr>
        <w:t xml:space="preserve">туловище в сторону поднятой ноги. Затем, верхняя часть туловища резко подается в противоположном направлении, а мяч внутренней частью подъема другой ноги проталкивается мимо соперника. Сначала рекомендуется выполнять данный финт, медленно сближаясь с партнером, который </w:t>
      </w:r>
      <w:proofErr w:type="gramStart"/>
      <w:r w:rsidRPr="00194DBD">
        <w:rPr>
          <w:sz w:val="28"/>
          <w:szCs w:val="28"/>
        </w:rPr>
        <w:t>выполняет роль</w:t>
      </w:r>
      <w:proofErr w:type="gramEnd"/>
      <w:r w:rsidRPr="00194DBD">
        <w:rPr>
          <w:sz w:val="28"/>
          <w:szCs w:val="28"/>
        </w:rPr>
        <w:t xml:space="preserve"> «пассивно» действующего соперника. По мере освоения приема тот действует более активно, например, препятствует нападающему, вытягивая ногу в сторону.</w:t>
      </w:r>
    </w:p>
    <w:p w14:paraId="3269CBA8" w14:textId="613632EB" w:rsidR="00E61FC8" w:rsidRPr="00194DBD" w:rsidRDefault="00E61FC8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Основные ошибки</w:t>
      </w:r>
      <w:r w:rsidRPr="00194DBD">
        <w:rPr>
          <w:sz w:val="28"/>
          <w:szCs w:val="28"/>
        </w:rPr>
        <w:t xml:space="preserve"> при выполнении финтов </w:t>
      </w:r>
      <w:proofErr w:type="gramStart"/>
      <w:r w:rsidRPr="00194DBD">
        <w:rPr>
          <w:sz w:val="28"/>
          <w:szCs w:val="28"/>
        </w:rPr>
        <w:t>у</w:t>
      </w:r>
      <w:proofErr w:type="gramEnd"/>
      <w:r w:rsidRPr="00194DBD">
        <w:rPr>
          <w:sz w:val="28"/>
          <w:szCs w:val="28"/>
        </w:rPr>
        <w:t xml:space="preserve"> </w:t>
      </w:r>
      <w:r w:rsidR="0051065A">
        <w:rPr>
          <w:sz w:val="28"/>
          <w:szCs w:val="28"/>
        </w:rPr>
        <w:t>обучающихся</w:t>
      </w:r>
      <w:r w:rsidR="00977FF0">
        <w:rPr>
          <w:sz w:val="28"/>
          <w:szCs w:val="28"/>
        </w:rPr>
        <w:t>:</w:t>
      </w:r>
      <w:r w:rsidRPr="00194DBD">
        <w:rPr>
          <w:sz w:val="28"/>
          <w:szCs w:val="28"/>
        </w:rPr>
        <w:t xml:space="preserve"> </w:t>
      </w:r>
    </w:p>
    <w:p w14:paraId="54F2C68B" w14:textId="77777777" w:rsidR="00E61FC8" w:rsidRPr="00194DBD" w:rsidRDefault="00E61FC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ложное движение выполняется слишком близко от соперника, и тот легко овладевает мячом;</w:t>
      </w:r>
    </w:p>
    <w:p w14:paraId="36DAC14C" w14:textId="77777777" w:rsidR="00E61FC8" w:rsidRPr="00194DBD" w:rsidRDefault="00E61FC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ложное движение выполняется слишком далеко от соперника, и он легко разгадывает финт;</w:t>
      </w:r>
    </w:p>
    <w:p w14:paraId="015912A6" w14:textId="3CE111CA" w:rsidR="00E61FC8" w:rsidRPr="00194DBD" w:rsidRDefault="00E61FC8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t>- после ложного движения рывок с мячом выполняется недостаточно быстро, и соперник выбивает мяч.</w:t>
      </w:r>
    </w:p>
    <w:p w14:paraId="21745182" w14:textId="482D7D94" w:rsidR="00E61FC8" w:rsidRPr="00194DBD" w:rsidRDefault="00E61FC8" w:rsidP="006C5142">
      <w:pPr>
        <w:pStyle w:val="Standard"/>
        <w:ind w:firstLine="708"/>
        <w:jc w:val="both"/>
        <w:rPr>
          <w:i/>
          <w:iCs/>
          <w:sz w:val="28"/>
          <w:szCs w:val="28"/>
          <w:u w:val="single"/>
        </w:rPr>
      </w:pPr>
      <w:r w:rsidRPr="00194DBD">
        <w:rPr>
          <w:i/>
          <w:iCs/>
          <w:sz w:val="28"/>
          <w:szCs w:val="28"/>
          <w:u w:val="single"/>
        </w:rPr>
        <w:t>Отбор мяча.</w:t>
      </w:r>
    </w:p>
    <w:p w14:paraId="77CCA097" w14:textId="209E6790" w:rsidR="00994434" w:rsidRPr="00977FF0" w:rsidRDefault="00994434" w:rsidP="00C32624">
      <w:pPr>
        <w:pStyle w:val="Standard"/>
        <w:jc w:val="both"/>
        <w:rPr>
          <w:sz w:val="28"/>
          <w:szCs w:val="28"/>
        </w:rPr>
      </w:pPr>
      <w:r w:rsidRPr="00194DBD">
        <w:rPr>
          <w:sz w:val="28"/>
          <w:szCs w:val="28"/>
        </w:rPr>
        <w:lastRenderedPageBreak/>
        <w:t xml:space="preserve">В современном футболе техникой отбора мяча должны владеть полевые игроки любого амплуа. Начинающим </w:t>
      </w:r>
      <w:r w:rsidR="0051065A">
        <w:rPr>
          <w:sz w:val="28"/>
          <w:szCs w:val="28"/>
        </w:rPr>
        <w:t>обучающимся</w:t>
      </w:r>
      <w:r w:rsidRPr="00194DBD">
        <w:rPr>
          <w:sz w:val="28"/>
          <w:szCs w:val="28"/>
        </w:rPr>
        <w:t xml:space="preserve"> следует знать все существующие способы отбора мяча</w:t>
      </w:r>
      <w:r w:rsidRPr="00977FF0">
        <w:rPr>
          <w:sz w:val="28"/>
          <w:szCs w:val="28"/>
        </w:rPr>
        <w:t xml:space="preserve">: перехват, </w:t>
      </w:r>
      <w:r w:rsidR="00194DBD" w:rsidRPr="00977FF0">
        <w:rPr>
          <w:sz w:val="28"/>
          <w:szCs w:val="28"/>
        </w:rPr>
        <w:t>выпад/</w:t>
      </w:r>
      <w:r w:rsidRPr="00977FF0">
        <w:rPr>
          <w:sz w:val="28"/>
          <w:szCs w:val="28"/>
        </w:rPr>
        <w:t>выбивание, толч</w:t>
      </w:r>
      <w:r w:rsidR="00EC2F0C" w:rsidRPr="00977FF0">
        <w:rPr>
          <w:sz w:val="28"/>
          <w:szCs w:val="28"/>
        </w:rPr>
        <w:t>о</w:t>
      </w:r>
      <w:r w:rsidRPr="00977FF0">
        <w:rPr>
          <w:sz w:val="28"/>
          <w:szCs w:val="28"/>
        </w:rPr>
        <w:t xml:space="preserve">к </w:t>
      </w:r>
      <w:r w:rsidR="000617D7" w:rsidRPr="00977FF0">
        <w:rPr>
          <w:sz w:val="28"/>
          <w:szCs w:val="28"/>
        </w:rPr>
        <w:t>плечом</w:t>
      </w:r>
      <w:r w:rsidRPr="00977FF0">
        <w:rPr>
          <w:sz w:val="28"/>
          <w:szCs w:val="28"/>
        </w:rPr>
        <w:t>, корпусом</w:t>
      </w:r>
      <w:r w:rsidR="007C1CF2">
        <w:rPr>
          <w:sz w:val="28"/>
          <w:szCs w:val="28"/>
        </w:rPr>
        <w:t>.</w:t>
      </w:r>
    </w:p>
    <w:p w14:paraId="143782BE" w14:textId="64CEE4CC" w:rsidR="00994434" w:rsidRPr="00194DBD" w:rsidRDefault="00994434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Отбор мяча перехватом</w:t>
      </w:r>
      <w:r w:rsidRPr="00194DBD">
        <w:rPr>
          <w:sz w:val="28"/>
          <w:szCs w:val="28"/>
        </w:rPr>
        <w:t xml:space="preserve"> применяется в тех случаях, когда соперник, двигаясь с мячом навстречу, слишком далеко отпустил от себя мяч</w:t>
      </w:r>
      <w:r w:rsidR="009375CC">
        <w:rPr>
          <w:sz w:val="28"/>
          <w:szCs w:val="28"/>
        </w:rPr>
        <w:t xml:space="preserve">, </w:t>
      </w:r>
      <w:r w:rsidR="009375CC" w:rsidRPr="00977FF0">
        <w:rPr>
          <w:sz w:val="28"/>
          <w:szCs w:val="28"/>
        </w:rPr>
        <w:t xml:space="preserve">в </w:t>
      </w:r>
      <w:r w:rsidRPr="00977FF0">
        <w:rPr>
          <w:sz w:val="28"/>
          <w:szCs w:val="28"/>
        </w:rPr>
        <w:t xml:space="preserve">этот момент, </w:t>
      </w:r>
      <w:r w:rsidRPr="00194DBD">
        <w:rPr>
          <w:sz w:val="28"/>
          <w:szCs w:val="28"/>
        </w:rPr>
        <w:t xml:space="preserve">необходимо резким движением овладеть мячом или попытаться отбить его, поставив на его пути ногу. Важным в этот момент является расположение </w:t>
      </w:r>
      <w:proofErr w:type="gramStart"/>
      <w:r w:rsidRPr="00194DBD">
        <w:rPr>
          <w:sz w:val="28"/>
          <w:szCs w:val="28"/>
        </w:rPr>
        <w:t>атакующего</w:t>
      </w:r>
      <w:proofErr w:type="gramEnd"/>
      <w:r w:rsidRPr="00194DBD">
        <w:rPr>
          <w:sz w:val="28"/>
          <w:szCs w:val="28"/>
        </w:rPr>
        <w:t xml:space="preserve"> и обороняющегося игроков</w:t>
      </w:r>
      <w:r w:rsidR="009375CC">
        <w:rPr>
          <w:sz w:val="28"/>
          <w:szCs w:val="28"/>
        </w:rPr>
        <w:t xml:space="preserve"> </w:t>
      </w:r>
      <w:r w:rsidRPr="00977FF0">
        <w:rPr>
          <w:sz w:val="28"/>
          <w:szCs w:val="28"/>
        </w:rPr>
        <w:t xml:space="preserve">и </w:t>
      </w:r>
      <w:r w:rsidR="009375CC" w:rsidRPr="00977FF0">
        <w:rPr>
          <w:sz w:val="28"/>
          <w:szCs w:val="28"/>
        </w:rPr>
        <w:t>с играть на опережени</w:t>
      </w:r>
      <w:r w:rsidR="00977FF0">
        <w:rPr>
          <w:sz w:val="28"/>
          <w:szCs w:val="28"/>
        </w:rPr>
        <w:t xml:space="preserve">е. </w:t>
      </w:r>
    </w:p>
    <w:p w14:paraId="011F7177" w14:textId="1930FE57" w:rsidR="00B330D6" w:rsidRPr="00977FF0" w:rsidRDefault="00194DBD" w:rsidP="006C5142">
      <w:pPr>
        <w:pStyle w:val="Standard"/>
        <w:ind w:firstLine="708"/>
        <w:jc w:val="both"/>
        <w:rPr>
          <w:sz w:val="28"/>
          <w:szCs w:val="28"/>
        </w:rPr>
      </w:pPr>
      <w:r w:rsidRPr="00194DBD">
        <w:rPr>
          <w:i/>
          <w:iCs/>
          <w:sz w:val="28"/>
          <w:szCs w:val="28"/>
        </w:rPr>
        <w:t>Отбор мяча в выпаде</w:t>
      </w:r>
      <w:r w:rsidR="00B330D6">
        <w:rPr>
          <w:i/>
          <w:iCs/>
          <w:sz w:val="28"/>
          <w:szCs w:val="28"/>
        </w:rPr>
        <w:t>/выбивание</w:t>
      </w:r>
      <w:r w:rsidRPr="00194DBD">
        <w:rPr>
          <w:sz w:val="28"/>
          <w:szCs w:val="28"/>
        </w:rPr>
        <w:t xml:space="preserve"> позволяет опередить соперника и провести отбор на расстоянии </w:t>
      </w:r>
      <w:r w:rsidR="007F491C" w:rsidRPr="00194DBD">
        <w:rPr>
          <w:sz w:val="28"/>
          <w:szCs w:val="28"/>
        </w:rPr>
        <w:t>1,5–2</w:t>
      </w:r>
      <w:r w:rsidRPr="00194DBD">
        <w:rPr>
          <w:sz w:val="28"/>
          <w:szCs w:val="28"/>
        </w:rPr>
        <w:t xml:space="preserve"> м. Способ применяется при попытке соперника обойти игрока справа или слева. Быстрым перемещением в сторону мяча осуществляется выпад. </w:t>
      </w:r>
      <w:r w:rsidR="000617D7" w:rsidRPr="00977FF0">
        <w:rPr>
          <w:sz w:val="28"/>
          <w:szCs w:val="28"/>
        </w:rPr>
        <w:t>Ш</w:t>
      </w:r>
      <w:r w:rsidRPr="00977FF0">
        <w:rPr>
          <w:sz w:val="28"/>
          <w:szCs w:val="28"/>
        </w:rPr>
        <w:t xml:space="preserve">ирина </w:t>
      </w:r>
      <w:r w:rsidR="000617D7" w:rsidRPr="00977FF0">
        <w:rPr>
          <w:sz w:val="28"/>
          <w:szCs w:val="28"/>
        </w:rPr>
        <w:t xml:space="preserve">выпада </w:t>
      </w:r>
      <w:r w:rsidRPr="00977FF0">
        <w:rPr>
          <w:sz w:val="28"/>
          <w:szCs w:val="28"/>
        </w:rPr>
        <w:t xml:space="preserve">зависит от расстояния до мяча. </w:t>
      </w:r>
      <w:proofErr w:type="spellStart"/>
      <w:r w:rsidRPr="00977FF0">
        <w:rPr>
          <w:sz w:val="28"/>
          <w:szCs w:val="28"/>
        </w:rPr>
        <w:t>Труднодостигаемые</w:t>
      </w:r>
      <w:proofErr w:type="spellEnd"/>
      <w:r w:rsidRPr="00977FF0">
        <w:rPr>
          <w:sz w:val="28"/>
          <w:szCs w:val="28"/>
        </w:rPr>
        <w:t xml:space="preserve"> мячи отбираются в </w:t>
      </w:r>
      <w:proofErr w:type="spellStart"/>
      <w:r w:rsidRPr="00977FF0">
        <w:rPr>
          <w:sz w:val="28"/>
          <w:szCs w:val="28"/>
        </w:rPr>
        <w:t>полушпагате</w:t>
      </w:r>
      <w:proofErr w:type="spellEnd"/>
      <w:r w:rsidRPr="00977FF0">
        <w:rPr>
          <w:sz w:val="28"/>
          <w:szCs w:val="28"/>
        </w:rPr>
        <w:t xml:space="preserve"> и шпагате. При отборе в выпаде применяют “удар” и “остановку”. В первом случае мяч выбивается из-под ног соперника преимущественно носком. При использовании </w:t>
      </w:r>
      <w:r w:rsidR="00DD39B8" w:rsidRPr="00977FF0">
        <w:rPr>
          <w:sz w:val="28"/>
          <w:szCs w:val="28"/>
        </w:rPr>
        <w:t>«</w:t>
      </w:r>
      <w:r w:rsidRPr="00977FF0">
        <w:rPr>
          <w:sz w:val="28"/>
          <w:szCs w:val="28"/>
        </w:rPr>
        <w:t>остановки</w:t>
      </w:r>
      <w:r w:rsidR="00DD39B8" w:rsidRPr="00977FF0">
        <w:rPr>
          <w:sz w:val="28"/>
          <w:szCs w:val="28"/>
        </w:rPr>
        <w:t>»</w:t>
      </w:r>
      <w:r w:rsidRPr="00977FF0">
        <w:rPr>
          <w:sz w:val="28"/>
          <w:szCs w:val="28"/>
        </w:rPr>
        <w:t xml:space="preserve"> стопа располагается на пути движения мяча и не дает возможности протолкнуть мяч по ходу движения</w:t>
      </w:r>
      <w:r w:rsidR="00B330D6" w:rsidRPr="00977FF0">
        <w:rPr>
          <w:sz w:val="28"/>
          <w:szCs w:val="28"/>
        </w:rPr>
        <w:t xml:space="preserve">. </w:t>
      </w:r>
    </w:p>
    <w:p w14:paraId="49A275AA" w14:textId="3C61F2CA" w:rsidR="00B330D6" w:rsidRDefault="00B330D6" w:rsidP="007C1CF2">
      <w:pPr>
        <w:pStyle w:val="Standard"/>
        <w:ind w:firstLine="708"/>
        <w:jc w:val="both"/>
        <w:rPr>
          <w:sz w:val="28"/>
          <w:szCs w:val="28"/>
        </w:rPr>
      </w:pPr>
      <w:r w:rsidRPr="00977FF0">
        <w:rPr>
          <w:i/>
          <w:iCs/>
          <w:sz w:val="28"/>
          <w:szCs w:val="28"/>
        </w:rPr>
        <w:t>Отбор толчком плеча</w:t>
      </w:r>
      <w:r w:rsidRPr="00977FF0">
        <w:rPr>
          <w:sz w:val="28"/>
          <w:szCs w:val="28"/>
        </w:rPr>
        <w:t xml:space="preserve"> должен выполняться в соответствии с правилами игры. Игрока, владеющего мячом, разрешается толкать на </w:t>
      </w:r>
      <w:proofErr w:type="gramStart"/>
      <w:r w:rsidRPr="00977FF0">
        <w:rPr>
          <w:sz w:val="28"/>
          <w:szCs w:val="28"/>
        </w:rPr>
        <w:t>игровом</w:t>
      </w:r>
      <w:proofErr w:type="gramEnd"/>
      <w:r w:rsidRPr="00977FF0">
        <w:rPr>
          <w:sz w:val="28"/>
          <w:szCs w:val="28"/>
        </w:rPr>
        <w:t xml:space="preserve"> расстояния плечом и только в плечо. Толчок осуществляется только с целью овладения мячом и не должен носить грубого и опасного характера. </w:t>
      </w:r>
      <w:r w:rsidR="00806049" w:rsidRPr="00977FF0">
        <w:rPr>
          <w:sz w:val="28"/>
          <w:szCs w:val="28"/>
        </w:rPr>
        <w:t>Д</w:t>
      </w:r>
      <w:r w:rsidRPr="00977FF0">
        <w:rPr>
          <w:sz w:val="28"/>
          <w:szCs w:val="28"/>
        </w:rPr>
        <w:t>ля более успешного использования данного приема толчок плечом нужно выполнять в момент, когда противник находится в одноопорном (на дальней ноге) положении.</w:t>
      </w:r>
    </w:p>
    <w:p w14:paraId="14ABF5E5" w14:textId="77777777" w:rsidR="001C70D7" w:rsidRPr="00977FF0" w:rsidRDefault="001C70D7" w:rsidP="007C1CF2">
      <w:pPr>
        <w:pStyle w:val="Standard"/>
        <w:ind w:firstLine="708"/>
        <w:jc w:val="both"/>
        <w:rPr>
          <w:sz w:val="28"/>
          <w:szCs w:val="28"/>
        </w:rPr>
      </w:pPr>
    </w:p>
    <w:p w14:paraId="73164504" w14:textId="5FAFA2D8" w:rsidR="00513F83" w:rsidRPr="004D4AB7" w:rsidRDefault="00513F83" w:rsidP="006C5142">
      <w:pPr>
        <w:pStyle w:val="Standard"/>
        <w:ind w:firstLine="708"/>
        <w:jc w:val="both"/>
        <w:rPr>
          <w:b/>
          <w:i/>
          <w:sz w:val="28"/>
          <w:szCs w:val="28"/>
        </w:rPr>
      </w:pPr>
      <w:r w:rsidRPr="004D4AB7">
        <w:rPr>
          <w:b/>
          <w:i/>
          <w:sz w:val="28"/>
          <w:szCs w:val="28"/>
        </w:rPr>
        <w:t>Тактическая подготовка</w:t>
      </w:r>
    </w:p>
    <w:p w14:paraId="3862AAA8" w14:textId="6AA832B0" w:rsidR="00513F83" w:rsidRPr="00DF7FDC" w:rsidRDefault="004170DD" w:rsidP="006C5142">
      <w:pPr>
        <w:pStyle w:val="Standard"/>
        <w:ind w:firstLine="708"/>
        <w:jc w:val="both"/>
        <w:rPr>
          <w:sz w:val="28"/>
          <w:szCs w:val="28"/>
        </w:rPr>
      </w:pPr>
      <w:r w:rsidRPr="004170DD">
        <w:rPr>
          <w:i/>
          <w:iCs/>
          <w:sz w:val="28"/>
          <w:szCs w:val="28"/>
        </w:rPr>
        <w:t>Теоретическая часть</w:t>
      </w:r>
      <w:r w:rsidR="00F91EF9">
        <w:rPr>
          <w:i/>
          <w:iCs/>
          <w:sz w:val="28"/>
          <w:szCs w:val="28"/>
        </w:rPr>
        <w:t xml:space="preserve"> </w:t>
      </w:r>
      <w:r w:rsidR="00F91EF9" w:rsidRPr="00102FF9">
        <w:rPr>
          <w:i/>
          <w:iCs/>
          <w:sz w:val="28"/>
          <w:szCs w:val="28"/>
        </w:rPr>
        <w:t>(в процессе практической части занятия)</w:t>
      </w:r>
      <w:r w:rsidR="00A473F4">
        <w:rPr>
          <w:i/>
          <w:iCs/>
          <w:sz w:val="28"/>
          <w:szCs w:val="28"/>
        </w:rPr>
        <w:t>.</w:t>
      </w:r>
      <w:r w:rsidRPr="004170DD">
        <w:rPr>
          <w:i/>
          <w:iCs/>
          <w:sz w:val="28"/>
          <w:szCs w:val="28"/>
        </w:rPr>
        <w:t xml:space="preserve"> </w:t>
      </w:r>
      <w:r w:rsidR="00513F83" w:rsidRPr="00A611C3">
        <w:rPr>
          <w:sz w:val="28"/>
          <w:szCs w:val="28"/>
        </w:rPr>
        <w:t xml:space="preserve">Понятие о тактике. Коллективная и индивидуальная игра, их сочетание. Индивидуальные и групповые действия. </w:t>
      </w:r>
    </w:p>
    <w:p w14:paraId="4A3F8CC2" w14:textId="210FCA88" w:rsidR="00A473F4" w:rsidRDefault="00A473F4" w:rsidP="00C32624">
      <w:pPr>
        <w:pStyle w:val="Standard"/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>Практическая часть.</w:t>
      </w:r>
      <w:r w:rsidR="007D0F3F">
        <w:rPr>
          <w:bCs/>
          <w:i/>
          <w:sz w:val="28"/>
          <w:szCs w:val="28"/>
        </w:rPr>
        <w:t xml:space="preserve"> </w:t>
      </w:r>
    </w:p>
    <w:p w14:paraId="75D979BA" w14:textId="2E1504F2" w:rsidR="007D0F3F" w:rsidRPr="007D0F3F" w:rsidRDefault="007D0F3F" w:rsidP="00C32624">
      <w:pPr>
        <w:pStyle w:val="Standard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  <w:u w:val="single"/>
        </w:rPr>
        <w:t xml:space="preserve">Тактика нападения. </w:t>
      </w:r>
    </w:p>
    <w:p w14:paraId="1C8E8FAC" w14:textId="6567F69A" w:rsidR="007D0F3F" w:rsidRPr="007D0F3F" w:rsidRDefault="007D0F3F" w:rsidP="005F4484">
      <w:pPr>
        <w:pStyle w:val="Standard"/>
        <w:ind w:firstLine="708"/>
        <w:jc w:val="both"/>
        <w:rPr>
          <w:sz w:val="28"/>
          <w:szCs w:val="28"/>
        </w:rPr>
      </w:pPr>
      <w:r w:rsidRPr="007D0F3F">
        <w:rPr>
          <w:i/>
          <w:iCs/>
          <w:sz w:val="28"/>
          <w:szCs w:val="28"/>
        </w:rPr>
        <w:t>Индивидуальные действия без мяча.</w:t>
      </w:r>
      <w:r w:rsidRPr="007D0F3F">
        <w:rPr>
          <w:sz w:val="28"/>
          <w:szCs w:val="28"/>
        </w:rPr>
        <w:t xml:space="preserve"> Выбор наиболее удобной позиции на игровом поле. Умение уйти из-под контроля соперника</w:t>
      </w:r>
      <w:r w:rsidR="001C70D7">
        <w:rPr>
          <w:sz w:val="28"/>
          <w:szCs w:val="28"/>
        </w:rPr>
        <w:t>.</w:t>
      </w:r>
    </w:p>
    <w:p w14:paraId="53ADE355" w14:textId="676AC6FB" w:rsidR="007D0F3F" w:rsidRPr="007D0F3F" w:rsidRDefault="007D0F3F" w:rsidP="005F4484">
      <w:pPr>
        <w:pStyle w:val="Standard"/>
        <w:ind w:firstLine="708"/>
        <w:jc w:val="both"/>
        <w:rPr>
          <w:sz w:val="28"/>
          <w:szCs w:val="28"/>
        </w:rPr>
      </w:pPr>
      <w:r w:rsidRPr="007D0F3F">
        <w:rPr>
          <w:i/>
          <w:iCs/>
          <w:sz w:val="28"/>
          <w:szCs w:val="28"/>
        </w:rPr>
        <w:t>Индивидуальные действия с мячом.</w:t>
      </w:r>
      <w:r w:rsidRPr="007D0F3F">
        <w:rPr>
          <w:sz w:val="28"/>
          <w:szCs w:val="28"/>
        </w:rPr>
        <w:t xml:space="preserve"> Целесообразное применение тех или иных приемов техники владения мячом. Применение необходимого способа удара по мячу, остановок. Использование ведения и применение различных видов обводки.</w:t>
      </w:r>
    </w:p>
    <w:p w14:paraId="1A6A7DF4" w14:textId="47328888" w:rsidR="007A64C1" w:rsidRDefault="007D0F3F" w:rsidP="005F4484">
      <w:pPr>
        <w:pStyle w:val="Standard"/>
        <w:ind w:firstLine="708"/>
        <w:jc w:val="both"/>
        <w:rPr>
          <w:sz w:val="28"/>
          <w:szCs w:val="28"/>
        </w:rPr>
      </w:pPr>
      <w:r w:rsidRPr="007D0F3F">
        <w:rPr>
          <w:i/>
          <w:iCs/>
          <w:sz w:val="28"/>
          <w:szCs w:val="28"/>
        </w:rPr>
        <w:t xml:space="preserve">Групповые действия. </w:t>
      </w:r>
      <w:r w:rsidRPr="007D0F3F">
        <w:rPr>
          <w:sz w:val="28"/>
          <w:szCs w:val="28"/>
        </w:rPr>
        <w:t>Уметь взаимодействовать с партнёрами</w:t>
      </w:r>
      <w:r w:rsidR="001C70D7">
        <w:rPr>
          <w:sz w:val="28"/>
          <w:szCs w:val="28"/>
        </w:rPr>
        <w:t xml:space="preserve">. </w:t>
      </w:r>
      <w:r w:rsidRPr="007D0F3F">
        <w:rPr>
          <w:sz w:val="28"/>
          <w:szCs w:val="28"/>
        </w:rPr>
        <w:t xml:space="preserve">Начинать и развивать атаку из стандартных положений: начальном, угловом, </w:t>
      </w:r>
      <w:proofErr w:type="gramStart"/>
      <w:r w:rsidRPr="007D0F3F">
        <w:rPr>
          <w:sz w:val="28"/>
          <w:szCs w:val="28"/>
        </w:rPr>
        <w:t>штрафном</w:t>
      </w:r>
      <w:proofErr w:type="gramEnd"/>
      <w:r w:rsidRPr="007D0F3F">
        <w:rPr>
          <w:sz w:val="28"/>
          <w:szCs w:val="28"/>
        </w:rPr>
        <w:t xml:space="preserve"> и свободном ударах; </w:t>
      </w:r>
      <w:r w:rsidR="006F45A6">
        <w:rPr>
          <w:sz w:val="28"/>
          <w:szCs w:val="28"/>
        </w:rPr>
        <w:t xml:space="preserve">ввода </w:t>
      </w:r>
      <w:r w:rsidRPr="007D0F3F">
        <w:rPr>
          <w:sz w:val="28"/>
          <w:szCs w:val="28"/>
        </w:rPr>
        <w:t>мяча из-за боковой линии.</w:t>
      </w:r>
    </w:p>
    <w:p w14:paraId="1FD28B54" w14:textId="77777777" w:rsidR="0042394C" w:rsidRPr="0042394C" w:rsidRDefault="007D0F3F" w:rsidP="005F4484">
      <w:pPr>
        <w:pStyle w:val="Standard"/>
        <w:ind w:firstLine="708"/>
        <w:jc w:val="both"/>
        <w:rPr>
          <w:sz w:val="28"/>
          <w:szCs w:val="28"/>
        </w:rPr>
      </w:pPr>
      <w:r w:rsidRPr="0042394C">
        <w:rPr>
          <w:i/>
          <w:iCs/>
          <w:sz w:val="28"/>
          <w:szCs w:val="28"/>
          <w:u w:val="single"/>
        </w:rPr>
        <w:t>Тактика защиты.</w:t>
      </w:r>
      <w:r w:rsidRPr="0042394C">
        <w:rPr>
          <w:sz w:val="28"/>
          <w:szCs w:val="28"/>
        </w:rPr>
        <w:t xml:space="preserve"> </w:t>
      </w:r>
    </w:p>
    <w:p w14:paraId="56A22462" w14:textId="4996D410" w:rsidR="0042394C" w:rsidRPr="0042394C" w:rsidRDefault="007D0F3F" w:rsidP="00CB655C">
      <w:pPr>
        <w:pStyle w:val="Standard"/>
        <w:ind w:firstLine="708"/>
        <w:jc w:val="both"/>
        <w:rPr>
          <w:sz w:val="28"/>
          <w:szCs w:val="28"/>
        </w:rPr>
      </w:pPr>
      <w:r w:rsidRPr="0042394C">
        <w:rPr>
          <w:i/>
          <w:iCs/>
          <w:sz w:val="28"/>
          <w:szCs w:val="28"/>
        </w:rPr>
        <w:t>Индивидуальные действия.</w:t>
      </w:r>
      <w:r w:rsidRPr="0042394C">
        <w:rPr>
          <w:sz w:val="28"/>
          <w:szCs w:val="28"/>
        </w:rPr>
        <w:t xml:space="preserve"> </w:t>
      </w:r>
      <w:r w:rsidR="001C70D7">
        <w:rPr>
          <w:sz w:val="28"/>
          <w:szCs w:val="28"/>
        </w:rPr>
        <w:t>П</w:t>
      </w:r>
      <w:r w:rsidRPr="0042394C">
        <w:rPr>
          <w:sz w:val="28"/>
          <w:szCs w:val="28"/>
        </w:rPr>
        <w:t>репятст</w:t>
      </w:r>
      <w:r w:rsidR="001C70D7">
        <w:rPr>
          <w:sz w:val="28"/>
          <w:szCs w:val="28"/>
        </w:rPr>
        <w:t>вовать</w:t>
      </w:r>
      <w:r w:rsidRPr="0042394C">
        <w:rPr>
          <w:sz w:val="28"/>
          <w:szCs w:val="28"/>
        </w:rPr>
        <w:t xml:space="preserve"> сопернику в получении мяча. Совершенствование в «перехвате» мяча. </w:t>
      </w:r>
      <w:r w:rsidR="001C70D7">
        <w:rPr>
          <w:sz w:val="28"/>
          <w:szCs w:val="28"/>
        </w:rPr>
        <w:t>П</w:t>
      </w:r>
      <w:r w:rsidRPr="00977FF0">
        <w:rPr>
          <w:sz w:val="28"/>
          <w:szCs w:val="28"/>
        </w:rPr>
        <w:t>рименять отбор мяча</w:t>
      </w:r>
      <w:r w:rsidR="001C70D7">
        <w:rPr>
          <w:sz w:val="28"/>
          <w:szCs w:val="28"/>
        </w:rPr>
        <w:t>.</w:t>
      </w:r>
      <w:r w:rsidRPr="00977FF0">
        <w:rPr>
          <w:sz w:val="28"/>
          <w:szCs w:val="28"/>
        </w:rPr>
        <w:t xml:space="preserve"> Уметь </w:t>
      </w:r>
      <w:r w:rsidRPr="0042394C">
        <w:rPr>
          <w:sz w:val="28"/>
          <w:szCs w:val="28"/>
        </w:rPr>
        <w:t>противодействовать передаче, ведению и удару по воротам.</w:t>
      </w:r>
    </w:p>
    <w:p w14:paraId="788A24E1" w14:textId="2C7A5E6B" w:rsidR="007D0F3F" w:rsidRPr="001377D3" w:rsidRDefault="007D0F3F" w:rsidP="005F4484">
      <w:pPr>
        <w:pStyle w:val="Standard"/>
        <w:ind w:firstLine="708"/>
        <w:jc w:val="both"/>
        <w:rPr>
          <w:strike/>
          <w:sz w:val="28"/>
          <w:szCs w:val="28"/>
        </w:rPr>
      </w:pPr>
      <w:r w:rsidRPr="0042394C">
        <w:rPr>
          <w:i/>
          <w:iCs/>
          <w:sz w:val="28"/>
          <w:szCs w:val="28"/>
        </w:rPr>
        <w:t>Групповые действия.</w:t>
      </w:r>
      <w:r w:rsidRPr="0042394C">
        <w:rPr>
          <w:sz w:val="28"/>
          <w:szCs w:val="28"/>
        </w:rPr>
        <w:t xml:space="preserve"> Уметь </w:t>
      </w:r>
      <w:r w:rsidR="001377D3">
        <w:rPr>
          <w:sz w:val="28"/>
          <w:szCs w:val="28"/>
        </w:rPr>
        <w:t>играть</w:t>
      </w:r>
      <w:r w:rsidRPr="0042394C">
        <w:rPr>
          <w:sz w:val="28"/>
          <w:szCs w:val="28"/>
        </w:rPr>
        <w:t xml:space="preserve"> в обороне</w:t>
      </w:r>
      <w:r w:rsidR="001377D3">
        <w:rPr>
          <w:sz w:val="28"/>
          <w:szCs w:val="28"/>
        </w:rPr>
        <w:t xml:space="preserve"> и </w:t>
      </w:r>
      <w:r w:rsidRPr="0042394C">
        <w:rPr>
          <w:sz w:val="28"/>
          <w:szCs w:val="28"/>
        </w:rPr>
        <w:t>взаимодействоват</w:t>
      </w:r>
      <w:r w:rsidR="001377D3">
        <w:rPr>
          <w:sz w:val="28"/>
          <w:szCs w:val="28"/>
        </w:rPr>
        <w:t xml:space="preserve">ь </w:t>
      </w:r>
      <w:r w:rsidRPr="0042394C">
        <w:rPr>
          <w:sz w:val="28"/>
          <w:szCs w:val="28"/>
        </w:rPr>
        <w:t>при выполнении противником стандартных комбинаций.</w:t>
      </w:r>
    </w:p>
    <w:p w14:paraId="777FE38A" w14:textId="3C52BF85" w:rsidR="0042394C" w:rsidRDefault="0042394C" w:rsidP="005F4484">
      <w:pPr>
        <w:pStyle w:val="Standard"/>
        <w:ind w:firstLine="708"/>
        <w:jc w:val="both"/>
        <w:rPr>
          <w:sz w:val="28"/>
          <w:szCs w:val="28"/>
        </w:rPr>
      </w:pPr>
      <w:r w:rsidRPr="0042394C">
        <w:rPr>
          <w:i/>
          <w:iCs/>
          <w:sz w:val="28"/>
          <w:szCs w:val="28"/>
          <w:u w:val="single"/>
        </w:rPr>
        <w:lastRenderedPageBreak/>
        <w:t>Учебные и тренировочные игры.</w:t>
      </w:r>
      <w:r w:rsidRPr="0042394C">
        <w:rPr>
          <w:sz w:val="28"/>
          <w:szCs w:val="28"/>
        </w:rPr>
        <w:t xml:space="preserve"> Совершенствование индивидуальных</w:t>
      </w:r>
      <w:r>
        <w:rPr>
          <w:sz w:val="28"/>
          <w:szCs w:val="28"/>
        </w:rPr>
        <w:t xml:space="preserve"> и </w:t>
      </w:r>
      <w:r w:rsidRPr="0042394C">
        <w:rPr>
          <w:sz w:val="28"/>
          <w:szCs w:val="28"/>
        </w:rPr>
        <w:t>групповых действий.</w:t>
      </w:r>
    </w:p>
    <w:p w14:paraId="4D8A24C9" w14:textId="77777777" w:rsidR="0042394C" w:rsidRPr="0042394C" w:rsidRDefault="0042394C" w:rsidP="00C32624">
      <w:pPr>
        <w:pStyle w:val="Standard"/>
        <w:jc w:val="both"/>
        <w:rPr>
          <w:sz w:val="28"/>
          <w:szCs w:val="28"/>
        </w:rPr>
      </w:pPr>
    </w:p>
    <w:p w14:paraId="45EFF917" w14:textId="5B7B652E" w:rsidR="007A64C1" w:rsidRPr="004D4AB7" w:rsidRDefault="007A64C1" w:rsidP="005F4484">
      <w:pPr>
        <w:pStyle w:val="Standard"/>
        <w:ind w:firstLine="708"/>
        <w:jc w:val="both"/>
        <w:rPr>
          <w:i/>
          <w:iCs/>
          <w:sz w:val="28"/>
          <w:szCs w:val="28"/>
        </w:rPr>
      </w:pPr>
      <w:r w:rsidRPr="004D4AB7">
        <w:rPr>
          <w:b/>
          <w:bCs/>
          <w:i/>
          <w:iCs/>
          <w:sz w:val="28"/>
          <w:szCs w:val="28"/>
        </w:rPr>
        <w:t>Соревновательная деятельность</w:t>
      </w:r>
    </w:p>
    <w:p w14:paraId="31AB5300" w14:textId="4487CA1A" w:rsidR="007A64C1" w:rsidRDefault="007A64C1" w:rsidP="005F4484">
      <w:pPr>
        <w:pStyle w:val="Standard"/>
        <w:ind w:firstLine="708"/>
        <w:jc w:val="both"/>
        <w:rPr>
          <w:sz w:val="28"/>
          <w:szCs w:val="28"/>
        </w:rPr>
      </w:pPr>
      <w:r w:rsidRPr="007A64C1">
        <w:rPr>
          <w:i/>
          <w:iCs/>
          <w:sz w:val="28"/>
          <w:szCs w:val="28"/>
        </w:rPr>
        <w:t>Теоретическая часть</w:t>
      </w:r>
      <w:r w:rsidR="00F91EF9">
        <w:rPr>
          <w:i/>
          <w:iCs/>
          <w:sz w:val="28"/>
          <w:szCs w:val="28"/>
        </w:rPr>
        <w:t xml:space="preserve"> </w:t>
      </w:r>
      <w:r w:rsidR="00F91EF9" w:rsidRPr="00102FF9">
        <w:rPr>
          <w:i/>
          <w:iCs/>
          <w:sz w:val="28"/>
          <w:szCs w:val="28"/>
        </w:rPr>
        <w:t xml:space="preserve">(в </w:t>
      </w:r>
      <w:r w:rsidR="00F91EF9">
        <w:rPr>
          <w:i/>
          <w:iCs/>
          <w:sz w:val="28"/>
          <w:szCs w:val="28"/>
        </w:rPr>
        <w:t>процессе подготовки к соревнованиям</w:t>
      </w:r>
      <w:r w:rsidR="00F91EF9" w:rsidRPr="00102FF9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  <w:r w:rsidRPr="007A64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A64C1">
        <w:rPr>
          <w:sz w:val="28"/>
          <w:szCs w:val="28"/>
        </w:rPr>
        <w:t xml:space="preserve">нструктаж по </w:t>
      </w:r>
      <w:r w:rsidR="00380B17">
        <w:rPr>
          <w:sz w:val="28"/>
          <w:szCs w:val="28"/>
        </w:rPr>
        <w:t>охране труда</w:t>
      </w:r>
      <w:r w:rsidRPr="007A64C1">
        <w:rPr>
          <w:sz w:val="28"/>
          <w:szCs w:val="28"/>
        </w:rPr>
        <w:t xml:space="preserve"> и </w:t>
      </w:r>
      <w:r w:rsidR="00380B17">
        <w:rPr>
          <w:sz w:val="28"/>
          <w:szCs w:val="28"/>
        </w:rPr>
        <w:t>техник</w:t>
      </w:r>
      <w:r w:rsidR="001B5D72" w:rsidRPr="00F871EF">
        <w:rPr>
          <w:sz w:val="28"/>
          <w:szCs w:val="28"/>
        </w:rPr>
        <w:t>е</w:t>
      </w:r>
      <w:r w:rsidR="00380B17" w:rsidRPr="00F871EF">
        <w:rPr>
          <w:sz w:val="28"/>
          <w:szCs w:val="28"/>
        </w:rPr>
        <w:t xml:space="preserve"> </w:t>
      </w:r>
      <w:r w:rsidR="00380B17">
        <w:rPr>
          <w:sz w:val="28"/>
          <w:szCs w:val="28"/>
        </w:rPr>
        <w:t>безопасности</w:t>
      </w:r>
      <w:r w:rsidRPr="007A64C1">
        <w:rPr>
          <w:sz w:val="28"/>
          <w:szCs w:val="28"/>
        </w:rPr>
        <w:t xml:space="preserve"> во время проведения и участия в соревнованиях по футболу. Психологический настрой на игру, на победу. Медицинский допуск на соревнования. Оформление заявк</w:t>
      </w:r>
      <w:r w:rsidR="003505EA">
        <w:rPr>
          <w:sz w:val="28"/>
          <w:szCs w:val="28"/>
        </w:rPr>
        <w:t>и</w:t>
      </w:r>
      <w:r w:rsidRPr="007A64C1">
        <w:rPr>
          <w:sz w:val="28"/>
          <w:szCs w:val="28"/>
        </w:rPr>
        <w:t xml:space="preserve"> на соревнования. </w:t>
      </w:r>
      <w:r w:rsidR="00683189">
        <w:rPr>
          <w:sz w:val="28"/>
          <w:szCs w:val="28"/>
        </w:rPr>
        <w:t>Форматы</w:t>
      </w:r>
      <w:r w:rsidRPr="007A64C1">
        <w:rPr>
          <w:sz w:val="28"/>
          <w:szCs w:val="28"/>
        </w:rPr>
        <w:t xml:space="preserve"> проведения соревнований различного уровня. </w:t>
      </w:r>
      <w:r w:rsidR="009241A9" w:rsidRPr="00307B51">
        <w:rPr>
          <w:sz w:val="28"/>
          <w:szCs w:val="28"/>
        </w:rPr>
        <w:t>Приказ на выезд от образовательного учреждения</w:t>
      </w:r>
      <w:r w:rsidR="00307B51" w:rsidRPr="00307B51">
        <w:rPr>
          <w:sz w:val="28"/>
          <w:szCs w:val="28"/>
        </w:rPr>
        <w:t xml:space="preserve"> </w:t>
      </w:r>
      <w:r w:rsidR="009241A9" w:rsidRPr="00307B51">
        <w:rPr>
          <w:sz w:val="28"/>
          <w:szCs w:val="28"/>
        </w:rPr>
        <w:t>(не более 8 учащихся на 1 взрослого). Организация и составление безопасного маршрута к месту соревнования</w:t>
      </w:r>
      <w:r w:rsidR="00307B51" w:rsidRPr="00307B51">
        <w:rPr>
          <w:sz w:val="28"/>
          <w:szCs w:val="28"/>
        </w:rPr>
        <w:t>.</w:t>
      </w:r>
    </w:p>
    <w:p w14:paraId="6336915F" w14:textId="70A5359B" w:rsidR="007A64C1" w:rsidRPr="00380B17" w:rsidRDefault="007A64C1" w:rsidP="005F4484">
      <w:pPr>
        <w:pStyle w:val="Standard"/>
        <w:ind w:firstLine="708"/>
        <w:jc w:val="both"/>
        <w:rPr>
          <w:sz w:val="28"/>
          <w:szCs w:val="28"/>
        </w:rPr>
      </w:pPr>
      <w:r w:rsidRPr="007A64C1">
        <w:rPr>
          <w:i/>
          <w:iCs/>
          <w:sz w:val="28"/>
          <w:szCs w:val="28"/>
        </w:rPr>
        <w:t>Практическая часть</w:t>
      </w:r>
      <w:r>
        <w:rPr>
          <w:i/>
          <w:iCs/>
          <w:sz w:val="28"/>
          <w:szCs w:val="28"/>
        </w:rPr>
        <w:t xml:space="preserve">. </w:t>
      </w:r>
      <w:r w:rsidR="00380B17" w:rsidRPr="00380B17">
        <w:rPr>
          <w:sz w:val="28"/>
          <w:szCs w:val="28"/>
        </w:rPr>
        <w:t>Организация и у</w:t>
      </w:r>
      <w:r w:rsidRPr="00380B17">
        <w:rPr>
          <w:sz w:val="28"/>
          <w:szCs w:val="28"/>
        </w:rPr>
        <w:t>частие в соревнованиях различного уровня</w:t>
      </w:r>
      <w:r w:rsidR="00380B17" w:rsidRPr="00380B17">
        <w:rPr>
          <w:sz w:val="28"/>
          <w:szCs w:val="28"/>
        </w:rPr>
        <w:t xml:space="preserve"> в </w:t>
      </w:r>
      <w:r w:rsidR="00380B17" w:rsidRPr="00F871EF">
        <w:rPr>
          <w:sz w:val="28"/>
          <w:szCs w:val="28"/>
        </w:rPr>
        <w:t xml:space="preserve">формате игры 3 против 3 или 4 против 4 на </w:t>
      </w:r>
      <w:r w:rsidR="00380B17" w:rsidRPr="00380B17">
        <w:rPr>
          <w:sz w:val="28"/>
          <w:szCs w:val="28"/>
        </w:rPr>
        <w:t xml:space="preserve">площадках не более чем </w:t>
      </w:r>
      <w:r w:rsidR="001377D3">
        <w:rPr>
          <w:sz w:val="28"/>
          <w:szCs w:val="28"/>
        </w:rPr>
        <w:t>длинна 30 м и ширина</w:t>
      </w:r>
      <w:r w:rsidR="00380B17" w:rsidRPr="00380B17">
        <w:rPr>
          <w:sz w:val="28"/>
          <w:szCs w:val="28"/>
        </w:rPr>
        <w:t xml:space="preserve"> 20 м с маленькими воротами без вратарей и положения «вне игры»</w:t>
      </w:r>
      <w:r w:rsidRPr="00380B17">
        <w:rPr>
          <w:sz w:val="28"/>
          <w:szCs w:val="28"/>
        </w:rPr>
        <w:t>.</w:t>
      </w:r>
    </w:p>
    <w:p w14:paraId="669ABEA9" w14:textId="25DD1B39" w:rsidR="00C85C57" w:rsidRPr="00C85C57" w:rsidRDefault="00C85C57" w:rsidP="00C32624">
      <w:pPr>
        <w:pStyle w:val="Standard"/>
        <w:jc w:val="both"/>
        <w:rPr>
          <w:sz w:val="28"/>
          <w:szCs w:val="28"/>
        </w:rPr>
      </w:pPr>
    </w:p>
    <w:p w14:paraId="72660092" w14:textId="21153FA3" w:rsidR="00010B82" w:rsidRPr="004D4AB7" w:rsidRDefault="005F4484" w:rsidP="00C32624">
      <w:pPr>
        <w:pStyle w:val="ad"/>
        <w:tabs>
          <w:tab w:val="left" w:pos="870"/>
        </w:tabs>
        <w:spacing w:after="0" w:line="240" w:lineRule="auto"/>
        <w:ind w:left="0"/>
        <w:rPr>
          <w:i/>
          <w:iCs/>
        </w:rPr>
      </w:pPr>
      <w:r>
        <w:rPr>
          <w:b/>
          <w:bCs/>
          <w:i/>
          <w:iCs/>
        </w:rPr>
        <w:tab/>
      </w:r>
      <w:r w:rsidR="00010B82" w:rsidRPr="004D4AB7">
        <w:rPr>
          <w:b/>
          <w:bCs/>
          <w:i/>
          <w:iCs/>
        </w:rPr>
        <w:t>Контрольные занятия</w:t>
      </w:r>
      <w:r w:rsidR="00010B82" w:rsidRPr="004D4AB7">
        <w:rPr>
          <w:i/>
          <w:iCs/>
        </w:rPr>
        <w:t xml:space="preserve"> </w:t>
      </w:r>
    </w:p>
    <w:p w14:paraId="0D85BA23" w14:textId="5BCCF78F" w:rsidR="00010B82" w:rsidRDefault="00010B82" w:rsidP="00C32624">
      <w:pPr>
        <w:tabs>
          <w:tab w:val="left" w:pos="870"/>
        </w:tabs>
        <w:spacing w:after="0" w:line="240" w:lineRule="auto"/>
        <w:jc w:val="both"/>
      </w:pPr>
      <w:r>
        <w:rPr>
          <w:i/>
          <w:iCs/>
        </w:rPr>
        <w:tab/>
      </w:r>
      <w:r w:rsidRPr="00010B82">
        <w:rPr>
          <w:i/>
          <w:iCs/>
        </w:rPr>
        <w:t>Теоретическая часть</w:t>
      </w:r>
      <w:r w:rsidR="00F91EF9">
        <w:rPr>
          <w:i/>
          <w:iCs/>
        </w:rPr>
        <w:t xml:space="preserve"> (в процессе подготовки к контрольным занятиям)</w:t>
      </w:r>
      <w:r>
        <w:rPr>
          <w:i/>
          <w:iCs/>
        </w:rPr>
        <w:t xml:space="preserve">. </w:t>
      </w:r>
      <w:r>
        <w:t>Методика выполнения контрольно-тестовых упражнений по общей</w:t>
      </w:r>
      <w:r w:rsidR="00CC700C">
        <w:t xml:space="preserve"> и </w:t>
      </w:r>
      <w:r>
        <w:t>специальной</w:t>
      </w:r>
      <w:r w:rsidR="00CC700C">
        <w:t xml:space="preserve"> физической подготовке</w:t>
      </w:r>
      <w:r>
        <w:t xml:space="preserve">, </w:t>
      </w:r>
      <w:r w:rsidR="00CC700C">
        <w:t>а также выполнение технических элементов футбола</w:t>
      </w:r>
      <w:r>
        <w:t xml:space="preserve">. Условия выполнения контрольно-тестовых упражнений. Подготовка к промежуточной аттестации. Подготовка к итоговой аттестации. </w:t>
      </w:r>
    </w:p>
    <w:p w14:paraId="4B30F390" w14:textId="6A9D478E" w:rsidR="00010B82" w:rsidRDefault="00010B82" w:rsidP="00C32624">
      <w:pPr>
        <w:tabs>
          <w:tab w:val="left" w:pos="870"/>
        </w:tabs>
        <w:spacing w:after="0" w:line="240" w:lineRule="auto"/>
        <w:jc w:val="both"/>
      </w:pPr>
      <w:r>
        <w:tab/>
      </w:r>
      <w:r w:rsidRPr="00010B82">
        <w:rPr>
          <w:i/>
          <w:iCs/>
        </w:rPr>
        <w:t>Практическая часть</w:t>
      </w:r>
      <w:r>
        <w:rPr>
          <w:i/>
          <w:iCs/>
        </w:rPr>
        <w:t xml:space="preserve">. </w:t>
      </w:r>
      <w:r w:rsidRPr="00010B82">
        <w:t>Вы</w:t>
      </w:r>
      <w:r>
        <w:t xml:space="preserve">полнение контрольно-тестовых упражнений текущей, промежуточной и итоговой аттестации. </w:t>
      </w:r>
    </w:p>
    <w:p w14:paraId="2ECEF51E" w14:textId="77777777" w:rsidR="00010B82" w:rsidRDefault="00010B82" w:rsidP="00C32624">
      <w:pPr>
        <w:tabs>
          <w:tab w:val="left" w:pos="870"/>
        </w:tabs>
        <w:spacing w:after="0" w:line="240" w:lineRule="auto"/>
        <w:jc w:val="both"/>
      </w:pPr>
    </w:p>
    <w:p w14:paraId="7D890CC8" w14:textId="3345F27D" w:rsidR="00010B82" w:rsidRPr="004D4AB7" w:rsidRDefault="000D446E" w:rsidP="00C32624">
      <w:pPr>
        <w:pStyle w:val="ad"/>
        <w:tabs>
          <w:tab w:val="left" w:pos="870"/>
        </w:tabs>
        <w:spacing w:after="0" w:line="240" w:lineRule="auto"/>
        <w:ind w:left="0"/>
        <w:jc w:val="both"/>
        <w:rPr>
          <w:i/>
          <w:iCs/>
        </w:rPr>
      </w:pPr>
      <w:r w:rsidRPr="004D4AB7">
        <w:rPr>
          <w:b/>
          <w:bCs/>
          <w:i/>
          <w:iCs/>
        </w:rPr>
        <w:t xml:space="preserve"> </w:t>
      </w:r>
      <w:r w:rsidR="00010B82" w:rsidRPr="004D4AB7">
        <w:rPr>
          <w:b/>
          <w:bCs/>
          <w:i/>
          <w:iCs/>
        </w:rPr>
        <w:t>Итоговое занятие</w:t>
      </w:r>
    </w:p>
    <w:p w14:paraId="7860D315" w14:textId="54C07214" w:rsidR="00EB2AB0" w:rsidRDefault="00010B82" w:rsidP="00C32624">
      <w:pPr>
        <w:tabs>
          <w:tab w:val="left" w:pos="870"/>
        </w:tabs>
        <w:spacing w:after="0" w:line="240" w:lineRule="auto"/>
        <w:jc w:val="both"/>
      </w:pPr>
      <w:r>
        <w:rPr>
          <w:i/>
          <w:iCs/>
        </w:rPr>
        <w:tab/>
      </w:r>
      <w:r w:rsidRPr="00010B82">
        <w:rPr>
          <w:i/>
          <w:iCs/>
        </w:rPr>
        <w:t>Теоретическая часть</w:t>
      </w:r>
      <w:r>
        <w:rPr>
          <w:i/>
          <w:iCs/>
        </w:rPr>
        <w:t xml:space="preserve">. </w:t>
      </w:r>
      <w:r w:rsidRPr="00010B82">
        <w:t>По</w:t>
      </w:r>
      <w:r>
        <w:t xml:space="preserve">дведение итогов </w:t>
      </w:r>
      <w:r w:rsidR="000D446E">
        <w:t xml:space="preserve">после каждого года </w:t>
      </w:r>
      <w:r>
        <w:t xml:space="preserve">обучения. Подведение итогов промежуточной и итоговой аттестации. Вручение документов об окончании </w:t>
      </w:r>
      <w:proofErr w:type="gramStart"/>
      <w:r>
        <w:t>обучения по программе</w:t>
      </w:r>
      <w:proofErr w:type="gramEnd"/>
      <w:r>
        <w:t xml:space="preserve"> дополнительного образования «Футбол». </w:t>
      </w:r>
    </w:p>
    <w:p w14:paraId="270FC1D5" w14:textId="77777777" w:rsidR="00F8671B" w:rsidRDefault="00F8671B" w:rsidP="00C32624">
      <w:pPr>
        <w:pStyle w:val="ad"/>
        <w:spacing w:after="0" w:line="240" w:lineRule="auto"/>
        <w:ind w:left="0"/>
      </w:pPr>
    </w:p>
    <w:p w14:paraId="20ADFD08" w14:textId="77777777" w:rsidR="006E0690" w:rsidRDefault="006E0690" w:rsidP="00C32624">
      <w:pPr>
        <w:pStyle w:val="ad"/>
        <w:spacing w:after="0" w:line="240" w:lineRule="auto"/>
        <w:ind w:left="0"/>
      </w:pPr>
    </w:p>
    <w:p w14:paraId="4DD0E543" w14:textId="77777777" w:rsidR="006E0690" w:rsidRDefault="006E0690" w:rsidP="00C32624">
      <w:pPr>
        <w:pStyle w:val="ad"/>
        <w:spacing w:after="0" w:line="240" w:lineRule="auto"/>
        <w:ind w:left="0"/>
      </w:pPr>
    </w:p>
    <w:p w14:paraId="61F80E82" w14:textId="77777777" w:rsidR="006E0690" w:rsidRDefault="006E0690" w:rsidP="00C32624">
      <w:pPr>
        <w:pStyle w:val="ad"/>
        <w:spacing w:after="0" w:line="240" w:lineRule="auto"/>
        <w:ind w:left="0"/>
      </w:pPr>
    </w:p>
    <w:p w14:paraId="045182E6" w14:textId="77777777" w:rsidR="006E0690" w:rsidRDefault="006E0690" w:rsidP="00C32624">
      <w:pPr>
        <w:pStyle w:val="ad"/>
        <w:spacing w:after="0" w:line="240" w:lineRule="auto"/>
        <w:ind w:left="0"/>
      </w:pPr>
    </w:p>
    <w:p w14:paraId="461753B9" w14:textId="77777777" w:rsidR="006E0690" w:rsidRDefault="006E0690" w:rsidP="00C32624">
      <w:pPr>
        <w:pStyle w:val="ad"/>
        <w:spacing w:after="0" w:line="240" w:lineRule="auto"/>
        <w:ind w:left="0"/>
      </w:pPr>
    </w:p>
    <w:p w14:paraId="07F3B375" w14:textId="77777777" w:rsidR="006E0690" w:rsidRDefault="006E0690" w:rsidP="00C32624">
      <w:pPr>
        <w:pStyle w:val="ad"/>
        <w:spacing w:after="0" w:line="240" w:lineRule="auto"/>
        <w:ind w:left="0"/>
      </w:pPr>
    </w:p>
    <w:p w14:paraId="2B383B6A" w14:textId="77777777" w:rsidR="006E0690" w:rsidRDefault="006E0690" w:rsidP="00C32624">
      <w:pPr>
        <w:pStyle w:val="ad"/>
        <w:spacing w:after="0" w:line="240" w:lineRule="auto"/>
        <w:ind w:left="0"/>
      </w:pPr>
    </w:p>
    <w:p w14:paraId="274C15EB" w14:textId="77777777" w:rsidR="006E0690" w:rsidRDefault="006E0690" w:rsidP="00C32624">
      <w:pPr>
        <w:pStyle w:val="ad"/>
        <w:spacing w:after="0" w:line="240" w:lineRule="auto"/>
        <w:ind w:left="0"/>
      </w:pPr>
    </w:p>
    <w:p w14:paraId="2CF1ABFE" w14:textId="77777777" w:rsidR="006E0690" w:rsidRDefault="006E0690" w:rsidP="00C32624">
      <w:pPr>
        <w:pStyle w:val="ad"/>
        <w:spacing w:after="0" w:line="240" w:lineRule="auto"/>
        <w:ind w:left="0"/>
      </w:pPr>
    </w:p>
    <w:p w14:paraId="4E5FFE06" w14:textId="77777777" w:rsidR="006E0690" w:rsidRDefault="006E0690" w:rsidP="00C32624">
      <w:pPr>
        <w:pStyle w:val="ad"/>
        <w:spacing w:after="0" w:line="240" w:lineRule="auto"/>
        <w:ind w:left="0"/>
      </w:pPr>
    </w:p>
    <w:p w14:paraId="53A10259" w14:textId="77777777" w:rsidR="006E0690" w:rsidRDefault="006E0690" w:rsidP="00C32624">
      <w:pPr>
        <w:pStyle w:val="ad"/>
        <w:spacing w:after="0" w:line="240" w:lineRule="auto"/>
        <w:ind w:left="0"/>
      </w:pPr>
    </w:p>
    <w:p w14:paraId="62E3E5D3" w14:textId="77777777" w:rsidR="006E0690" w:rsidRDefault="006E0690" w:rsidP="00C32624">
      <w:pPr>
        <w:pStyle w:val="ad"/>
        <w:spacing w:after="0" w:line="240" w:lineRule="auto"/>
        <w:ind w:left="0"/>
      </w:pPr>
    </w:p>
    <w:p w14:paraId="5BF4B328" w14:textId="77777777" w:rsidR="006E0690" w:rsidRDefault="006E0690" w:rsidP="00C32624">
      <w:pPr>
        <w:pStyle w:val="ad"/>
        <w:spacing w:after="0" w:line="240" w:lineRule="auto"/>
        <w:ind w:left="0"/>
      </w:pPr>
    </w:p>
    <w:p w14:paraId="5589E7C3" w14:textId="77777777" w:rsidR="006E0690" w:rsidRDefault="006E0690" w:rsidP="00C32624">
      <w:pPr>
        <w:pStyle w:val="ad"/>
        <w:spacing w:after="0" w:line="240" w:lineRule="auto"/>
        <w:ind w:left="0"/>
      </w:pPr>
    </w:p>
    <w:p w14:paraId="36E06758" w14:textId="77777777" w:rsidR="0086644B" w:rsidRDefault="0086644B" w:rsidP="00C32624">
      <w:pPr>
        <w:pStyle w:val="ad"/>
        <w:spacing w:after="0" w:line="240" w:lineRule="auto"/>
        <w:ind w:left="0"/>
      </w:pPr>
    </w:p>
    <w:p w14:paraId="268D02B3" w14:textId="0CA18BCE" w:rsidR="006E0690" w:rsidRDefault="00516E4D" w:rsidP="00C32624">
      <w:pPr>
        <w:pStyle w:val="ad"/>
        <w:spacing w:after="0" w:line="240" w:lineRule="auto"/>
        <w:ind w:left="0"/>
      </w:pPr>
      <w:r>
        <w:lastRenderedPageBreak/>
        <w:t>Поурочное планирование</w:t>
      </w:r>
    </w:p>
    <w:tbl>
      <w:tblPr>
        <w:tblStyle w:val="af"/>
        <w:tblW w:w="105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3969"/>
        <w:gridCol w:w="851"/>
        <w:gridCol w:w="850"/>
        <w:gridCol w:w="993"/>
        <w:gridCol w:w="850"/>
        <w:gridCol w:w="2469"/>
      </w:tblGrid>
      <w:tr w:rsidR="0003530F" w14:paraId="2A9B165A" w14:textId="0BF1F56B" w:rsidTr="0003530F">
        <w:tc>
          <w:tcPr>
            <w:tcW w:w="538" w:type="dxa"/>
          </w:tcPr>
          <w:p w14:paraId="6C27EBFD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43016E39" w14:textId="77F0CE51" w:rsidR="0003530F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 xml:space="preserve">Вид подготовки, </w:t>
            </w:r>
          </w:p>
          <w:p w14:paraId="28EE4857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название раздела программы, тема</w:t>
            </w:r>
          </w:p>
        </w:tc>
        <w:tc>
          <w:tcPr>
            <w:tcW w:w="851" w:type="dxa"/>
            <w:vMerge w:val="restart"/>
            <w:vAlign w:val="center"/>
          </w:tcPr>
          <w:p w14:paraId="5859FDF5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843" w:type="dxa"/>
            <w:gridSpan w:val="2"/>
          </w:tcPr>
          <w:p w14:paraId="0F707D5E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Количество часов первого года обучения</w:t>
            </w:r>
          </w:p>
        </w:tc>
        <w:tc>
          <w:tcPr>
            <w:tcW w:w="850" w:type="dxa"/>
            <w:vMerge w:val="restart"/>
          </w:tcPr>
          <w:p w14:paraId="69863F0F" w14:textId="77777777" w:rsidR="0003530F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Форма аттестации (контроля)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E2E2054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  <w:shd w:val="clear" w:color="auto" w:fill="FFFFFF" w:themeFill="background1"/>
              </w:rPr>
              <w:t>по разделам,</w:t>
            </w:r>
            <w:r w:rsidRPr="0013388E">
              <w:rPr>
                <w:b/>
                <w:sz w:val="20"/>
                <w:szCs w:val="20"/>
              </w:rPr>
              <w:t xml:space="preserve"> темам</w:t>
            </w:r>
          </w:p>
        </w:tc>
        <w:tc>
          <w:tcPr>
            <w:tcW w:w="2469" w:type="dxa"/>
          </w:tcPr>
          <w:p w14:paraId="5C60AE96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3530F" w14:paraId="4C049D7D" w14:textId="04168A7C" w:rsidTr="0003530F">
        <w:trPr>
          <w:cantSplit/>
          <w:trHeight w:val="684"/>
        </w:trPr>
        <w:tc>
          <w:tcPr>
            <w:tcW w:w="538" w:type="dxa"/>
          </w:tcPr>
          <w:p w14:paraId="42960121" w14:textId="05998075" w:rsidR="0003530F" w:rsidRPr="004B123D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занятия</w:t>
            </w:r>
          </w:p>
        </w:tc>
        <w:tc>
          <w:tcPr>
            <w:tcW w:w="3969" w:type="dxa"/>
            <w:vMerge/>
          </w:tcPr>
          <w:p w14:paraId="1AB53A63" w14:textId="52953EC6" w:rsidR="0003530F" w:rsidRPr="004B123D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58DAA94" w14:textId="77777777" w:rsidR="0003530F" w:rsidRPr="004B123D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D5B59A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vAlign w:val="center"/>
          </w:tcPr>
          <w:p w14:paraId="1FA49383" w14:textId="77777777" w:rsidR="0003530F" w:rsidRPr="0013388E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3388E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850" w:type="dxa"/>
            <w:vMerge/>
          </w:tcPr>
          <w:p w14:paraId="07BBD5C5" w14:textId="77777777" w:rsidR="0003530F" w:rsidRPr="004B123D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FCB704A" w14:textId="2EF08B97" w:rsidR="0003530F" w:rsidRPr="004B123D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проведения</w:t>
            </w:r>
          </w:p>
        </w:tc>
      </w:tr>
      <w:tr w:rsidR="0003530F" w14:paraId="3EE36A4C" w14:textId="6A9FBE64" w:rsidTr="0003530F">
        <w:trPr>
          <w:trHeight w:val="396"/>
        </w:trPr>
        <w:tc>
          <w:tcPr>
            <w:tcW w:w="538" w:type="dxa"/>
          </w:tcPr>
          <w:p w14:paraId="5A407F13" w14:textId="77777777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81AA3B8" w14:textId="0FB6289B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1" w:type="dxa"/>
            <w:vAlign w:val="center"/>
          </w:tcPr>
          <w:p w14:paraId="6107A57B" w14:textId="77777777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D643F24" w14:textId="77777777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09D731A8" w14:textId="77777777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98AAF6" w14:textId="77777777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C1238"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2469" w:type="dxa"/>
          </w:tcPr>
          <w:p w14:paraId="0D57F7BF" w14:textId="77777777" w:rsidR="0003530F" w:rsidRPr="001C1238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3530F" w14:paraId="29EC8FB0" w14:textId="02C7FFB4" w:rsidTr="0003530F">
        <w:tc>
          <w:tcPr>
            <w:tcW w:w="538" w:type="dxa"/>
          </w:tcPr>
          <w:p w14:paraId="0178B723" w14:textId="3F05C01F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571B1AA" w14:textId="5D9F301D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Техника безопасности. Физическая культура, спорт, футбол в России</w:t>
            </w:r>
          </w:p>
        </w:tc>
        <w:tc>
          <w:tcPr>
            <w:tcW w:w="851" w:type="dxa"/>
            <w:vAlign w:val="center"/>
          </w:tcPr>
          <w:p w14:paraId="65B9883E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72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9ACA94A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FE72B8A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7E14B1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DA96166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77D90C13" w14:textId="760A6B0F" w:rsidTr="0003530F">
        <w:tc>
          <w:tcPr>
            <w:tcW w:w="538" w:type="dxa"/>
          </w:tcPr>
          <w:p w14:paraId="69E3886C" w14:textId="5AA83B34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3510E0E" w14:textId="0F1669BF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Влияние физических упражнений на организм человека</w:t>
            </w:r>
          </w:p>
          <w:p w14:paraId="079514FE" w14:textId="77777777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Гигиена, врачебный контроль и самоконтроль</w:t>
            </w:r>
          </w:p>
        </w:tc>
        <w:tc>
          <w:tcPr>
            <w:tcW w:w="851" w:type="dxa"/>
            <w:vAlign w:val="center"/>
          </w:tcPr>
          <w:p w14:paraId="7D5308F2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58B205A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5650105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E52569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08BA099A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65623018" w14:textId="640F02D4" w:rsidTr="0003530F">
        <w:tc>
          <w:tcPr>
            <w:tcW w:w="538" w:type="dxa"/>
          </w:tcPr>
          <w:p w14:paraId="5C51786A" w14:textId="02F420D9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5CB13A6C" w14:textId="58F579E0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Правила игры, организация соревнований. Основы техники и тактики игры футбол</w:t>
            </w:r>
          </w:p>
        </w:tc>
        <w:tc>
          <w:tcPr>
            <w:tcW w:w="851" w:type="dxa"/>
            <w:vAlign w:val="center"/>
          </w:tcPr>
          <w:p w14:paraId="161B3573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CDE4C0E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7186F4E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72E259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EEC6D76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75C7CD39" w14:textId="3F3017AB" w:rsidTr="0003530F">
        <w:trPr>
          <w:trHeight w:val="422"/>
        </w:trPr>
        <w:tc>
          <w:tcPr>
            <w:tcW w:w="538" w:type="dxa"/>
          </w:tcPr>
          <w:p w14:paraId="64A24DBD" w14:textId="77777777" w:rsidR="0003530F" w:rsidRPr="00307B5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2DBF8AA" w14:textId="3C8565E1" w:rsidR="0003530F" w:rsidRPr="00307B5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1" w:type="dxa"/>
            <w:vAlign w:val="center"/>
          </w:tcPr>
          <w:p w14:paraId="4BDF5378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519207E6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45E336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162A7499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469" w:type="dxa"/>
          </w:tcPr>
          <w:p w14:paraId="3308BFC2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3530F" w14:paraId="3FB31EEA" w14:textId="71B137A3" w:rsidTr="0003530F">
        <w:tc>
          <w:tcPr>
            <w:tcW w:w="538" w:type="dxa"/>
          </w:tcPr>
          <w:p w14:paraId="63C9B8C9" w14:textId="7DE26E7D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D18F407" w14:textId="418D462B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Комплексы общеразвивающих упражнений с мячом</w:t>
            </w:r>
          </w:p>
        </w:tc>
        <w:tc>
          <w:tcPr>
            <w:tcW w:w="851" w:type="dxa"/>
            <w:vAlign w:val="center"/>
          </w:tcPr>
          <w:p w14:paraId="11566ED0" w14:textId="6C6AA1ED" w:rsidR="0003530F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BE5D2DE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D7560D" w14:textId="145C4EA9" w:rsidR="0003530F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20D34E6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6B050F7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4F269818" w14:textId="77777777" w:rsidTr="0003530F">
        <w:tc>
          <w:tcPr>
            <w:tcW w:w="538" w:type="dxa"/>
          </w:tcPr>
          <w:p w14:paraId="355A27CC" w14:textId="72B5B834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5EB59FA3" w14:textId="611C98B7" w:rsidR="0003530F" w:rsidRPr="00307B51" w:rsidRDefault="008664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Упражнения с футбольным мячом на координацию</w:t>
            </w:r>
          </w:p>
        </w:tc>
        <w:tc>
          <w:tcPr>
            <w:tcW w:w="851" w:type="dxa"/>
            <w:vAlign w:val="center"/>
          </w:tcPr>
          <w:p w14:paraId="78BA2AF2" w14:textId="51D2E80C" w:rsidR="0003530F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90E73FD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845DF1" w14:textId="3442584D" w:rsidR="0003530F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314C6C3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F19E301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60829103" w14:textId="77777777" w:rsidTr="0003530F">
        <w:tc>
          <w:tcPr>
            <w:tcW w:w="538" w:type="dxa"/>
          </w:tcPr>
          <w:p w14:paraId="2F34645E" w14:textId="40689A67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7FB2F29" w14:textId="37FA93C1" w:rsidR="0003530F" w:rsidRPr="00307B51" w:rsidRDefault="008664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Челночный бег 3х10 м </w:t>
            </w:r>
          </w:p>
        </w:tc>
        <w:tc>
          <w:tcPr>
            <w:tcW w:w="851" w:type="dxa"/>
            <w:vAlign w:val="center"/>
          </w:tcPr>
          <w:p w14:paraId="4A4CF689" w14:textId="231D0461" w:rsidR="0003530F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59AB9EB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DB1F2D" w14:textId="70425092" w:rsidR="0003530F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047BAAB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AD10A3D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28059084" w14:textId="77777777" w:rsidTr="0003530F">
        <w:tc>
          <w:tcPr>
            <w:tcW w:w="538" w:type="dxa"/>
          </w:tcPr>
          <w:p w14:paraId="4AF1DE97" w14:textId="07F83079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BF51C46" w14:textId="2D568EA1" w:rsidR="0003530F" w:rsidRPr="00307B51" w:rsidRDefault="008664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Бег на 10-15 м. из различных положений</w:t>
            </w:r>
          </w:p>
        </w:tc>
        <w:tc>
          <w:tcPr>
            <w:tcW w:w="851" w:type="dxa"/>
            <w:vAlign w:val="center"/>
          </w:tcPr>
          <w:p w14:paraId="454A85F7" w14:textId="2B3DC5EC" w:rsidR="0003530F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7023B15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A1731E" w14:textId="3B19DFA2" w:rsidR="0003530F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BC9FB3F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EB88651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86644B" w14:paraId="760D5C64" w14:textId="77777777" w:rsidTr="0003530F">
        <w:tc>
          <w:tcPr>
            <w:tcW w:w="538" w:type="dxa"/>
          </w:tcPr>
          <w:p w14:paraId="0D176117" w14:textId="57683745" w:rsidR="008664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4F47111" w14:textId="16A01436" w:rsidR="0086644B" w:rsidRDefault="008664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Бег с различными способами передвижения</w:t>
            </w:r>
          </w:p>
        </w:tc>
        <w:tc>
          <w:tcPr>
            <w:tcW w:w="851" w:type="dxa"/>
            <w:vAlign w:val="center"/>
          </w:tcPr>
          <w:p w14:paraId="40A27E7B" w14:textId="7BDEA98D" w:rsidR="0086644B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4DAFE57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05C1849" w14:textId="6AA52796" w:rsidR="0086644B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81C89B3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79DB886B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86644B" w14:paraId="6C88A0D5" w14:textId="77777777" w:rsidTr="0003530F">
        <w:tc>
          <w:tcPr>
            <w:tcW w:w="538" w:type="dxa"/>
          </w:tcPr>
          <w:p w14:paraId="3558A8B9" w14:textId="541D3D70" w:rsidR="008664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54D956E" w14:textId="68FF9D30" w:rsidR="0086644B" w:rsidRDefault="008664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Эстафеты с элементами акробатики</w:t>
            </w:r>
          </w:p>
        </w:tc>
        <w:tc>
          <w:tcPr>
            <w:tcW w:w="851" w:type="dxa"/>
            <w:vAlign w:val="center"/>
          </w:tcPr>
          <w:p w14:paraId="2C6A56BB" w14:textId="281B769E" w:rsidR="0086644B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68E1F80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5B23A1" w14:textId="5CEC883F" w:rsidR="0086644B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729ED1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C43B522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86644B" w14:paraId="11A1F43F" w14:textId="77777777" w:rsidTr="0003530F">
        <w:tc>
          <w:tcPr>
            <w:tcW w:w="538" w:type="dxa"/>
          </w:tcPr>
          <w:p w14:paraId="6AE4D928" w14:textId="00CAD6B2" w:rsidR="008664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86BB29D" w14:textId="36FE498F" w:rsidR="0086644B" w:rsidRDefault="008664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Подвижные игры и эстафеты с мячом</w:t>
            </w:r>
          </w:p>
        </w:tc>
        <w:tc>
          <w:tcPr>
            <w:tcW w:w="851" w:type="dxa"/>
            <w:vAlign w:val="center"/>
          </w:tcPr>
          <w:p w14:paraId="06B01E36" w14:textId="40A2508F" w:rsidR="0086644B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D83A3AF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2B2E8B" w14:textId="7933C228" w:rsidR="0086644B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9A5464A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4865CC6" w14:textId="77777777" w:rsidR="0086644B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7CE000A4" w14:textId="251EEB2C" w:rsidTr="0003530F">
        <w:tc>
          <w:tcPr>
            <w:tcW w:w="538" w:type="dxa"/>
          </w:tcPr>
          <w:p w14:paraId="69B38F81" w14:textId="009B1873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55B5DC29" w14:textId="4CC2D6B4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Подвижные игры и эстафеты без мяча</w:t>
            </w:r>
          </w:p>
        </w:tc>
        <w:tc>
          <w:tcPr>
            <w:tcW w:w="851" w:type="dxa"/>
            <w:vAlign w:val="center"/>
          </w:tcPr>
          <w:p w14:paraId="3CCBF2FA" w14:textId="4FACE8F2" w:rsidR="0003530F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73531BD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C22675" w14:textId="61CE6863" w:rsidR="0003530F" w:rsidRPr="006438E0" w:rsidRDefault="008664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94A27A8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E30CFDA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4977C8EA" w14:textId="21A2A202" w:rsidTr="0003530F">
        <w:trPr>
          <w:trHeight w:val="377"/>
        </w:trPr>
        <w:tc>
          <w:tcPr>
            <w:tcW w:w="538" w:type="dxa"/>
          </w:tcPr>
          <w:p w14:paraId="7FBB9FB6" w14:textId="77777777" w:rsidR="0003530F" w:rsidRPr="00307B5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857EA7" w14:textId="28953915" w:rsidR="0003530F" w:rsidRPr="00307B5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851" w:type="dxa"/>
            <w:vAlign w:val="center"/>
          </w:tcPr>
          <w:p w14:paraId="745895DF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057A779D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4B6F38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56F67F20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E72D7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469" w:type="dxa"/>
          </w:tcPr>
          <w:p w14:paraId="772DE8F6" w14:textId="77777777" w:rsidR="0003530F" w:rsidRPr="004E72D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3530F" w14:paraId="6442A093" w14:textId="374F1516" w:rsidTr="0003530F">
        <w:tc>
          <w:tcPr>
            <w:tcW w:w="538" w:type="dxa"/>
          </w:tcPr>
          <w:p w14:paraId="5FC94374" w14:textId="5905A694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13638E21" w14:textId="5BEAF516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Техника передвижения. Комплексы упражнений            на координацию и частоту/быстроту беговых движений ногами</w:t>
            </w:r>
          </w:p>
        </w:tc>
        <w:tc>
          <w:tcPr>
            <w:tcW w:w="851" w:type="dxa"/>
            <w:vAlign w:val="center"/>
          </w:tcPr>
          <w:p w14:paraId="6D5048A6" w14:textId="4C83C858" w:rsidR="0003530F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BFFFF24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EBE536" w14:textId="2DB989C3" w:rsidR="0003530F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C5405B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FE8C03C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490AD850" w14:textId="77777777" w:rsidTr="0003530F">
        <w:tc>
          <w:tcPr>
            <w:tcW w:w="538" w:type="dxa"/>
          </w:tcPr>
          <w:p w14:paraId="7BE6EDB3" w14:textId="48D466F3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6539E20A" w14:textId="4371F14E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851" w:type="dxa"/>
            <w:vAlign w:val="center"/>
          </w:tcPr>
          <w:p w14:paraId="78A176C4" w14:textId="76A9A2E5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55634F0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39BF38" w14:textId="41E6DB80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D698DA1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56B1B81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0BD20E4F" w14:textId="77777777" w:rsidTr="0003530F">
        <w:tc>
          <w:tcPr>
            <w:tcW w:w="538" w:type="dxa"/>
          </w:tcPr>
          <w:p w14:paraId="26844583" w14:textId="177E4814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3B6B8456" w14:textId="481FF318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Бег с различными способами передвижения</w:t>
            </w:r>
          </w:p>
        </w:tc>
        <w:tc>
          <w:tcPr>
            <w:tcW w:w="851" w:type="dxa"/>
            <w:vAlign w:val="center"/>
          </w:tcPr>
          <w:p w14:paraId="26C0B79A" w14:textId="64DB1D9B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A50590D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7513DB" w14:textId="507F9949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875AA7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0AD84F2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307AD0F5" w14:textId="77777777" w:rsidTr="0003530F">
        <w:tc>
          <w:tcPr>
            <w:tcW w:w="538" w:type="dxa"/>
          </w:tcPr>
          <w:p w14:paraId="468A7C1A" w14:textId="629FEBE6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49C7DA1F" w14:textId="64901F9D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Прыжки с разбега вверх</w:t>
            </w:r>
          </w:p>
        </w:tc>
        <w:tc>
          <w:tcPr>
            <w:tcW w:w="851" w:type="dxa"/>
            <w:vAlign w:val="center"/>
          </w:tcPr>
          <w:p w14:paraId="1307A797" w14:textId="450BAB3C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7B4F48B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416442C" w14:textId="4A2872EA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542375B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8528311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02BF8C90" w14:textId="4F23B66E" w:rsidTr="0003530F">
        <w:tc>
          <w:tcPr>
            <w:tcW w:w="538" w:type="dxa"/>
          </w:tcPr>
          <w:p w14:paraId="3B6C4D59" w14:textId="2C29BF15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17061D" w14:textId="472D99A6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Подвижные игры и эстафеты с элементами футбола </w:t>
            </w:r>
          </w:p>
          <w:p w14:paraId="6D5267CA" w14:textId="77777777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>(с мячом и без мяча)</w:t>
            </w:r>
          </w:p>
        </w:tc>
        <w:tc>
          <w:tcPr>
            <w:tcW w:w="851" w:type="dxa"/>
            <w:vAlign w:val="center"/>
          </w:tcPr>
          <w:p w14:paraId="0D64A7E6" w14:textId="1807C128" w:rsidR="0003530F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989CB3D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46D533" w14:textId="3D5C4D92" w:rsidR="0003530F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66DF0E6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81A84E3" w14:textId="77777777" w:rsidR="0003530F" w:rsidRPr="006438E0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6095CDEB" w14:textId="77777777" w:rsidTr="0003530F">
        <w:tc>
          <w:tcPr>
            <w:tcW w:w="538" w:type="dxa"/>
          </w:tcPr>
          <w:p w14:paraId="2058F318" w14:textId="58944B04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0F7295F8" w14:textId="08A60807" w:rsidR="00694743" w:rsidRPr="00307B51" w:rsidRDefault="00694743" w:rsidP="00694743">
            <w:pPr>
              <w:rPr>
                <w:bCs/>
                <w:sz w:val="20"/>
                <w:szCs w:val="20"/>
              </w:rPr>
            </w:pPr>
            <w:r w:rsidRPr="00694743">
              <w:rPr>
                <w:bCs/>
                <w:sz w:val="20"/>
                <w:szCs w:val="20"/>
              </w:rPr>
              <w:t>Подвижные игры и эстафеты с элементами футбола (с мячом и без мяча)</w:t>
            </w:r>
          </w:p>
        </w:tc>
        <w:tc>
          <w:tcPr>
            <w:tcW w:w="851" w:type="dxa"/>
            <w:vAlign w:val="center"/>
          </w:tcPr>
          <w:p w14:paraId="39F0120D" w14:textId="7C89E389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9F15716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A6C314" w14:textId="1918BD52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A96B92B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034A9DD6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376AFE50" w14:textId="77777777" w:rsidTr="0003530F">
        <w:tc>
          <w:tcPr>
            <w:tcW w:w="538" w:type="dxa"/>
          </w:tcPr>
          <w:p w14:paraId="4AC870BD" w14:textId="4C0EAFBF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0699F29B" w14:textId="0C33D024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Комплексы упражнений на быстроту ног с фишками</w:t>
            </w:r>
          </w:p>
        </w:tc>
        <w:tc>
          <w:tcPr>
            <w:tcW w:w="851" w:type="dxa"/>
            <w:vAlign w:val="center"/>
          </w:tcPr>
          <w:p w14:paraId="5AFCE605" w14:textId="50EAEDF6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311331F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E2F5EB" w14:textId="6523C01D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F01010D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49230E8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544F6CB1" w14:textId="77777777" w:rsidTr="0003530F">
        <w:tc>
          <w:tcPr>
            <w:tcW w:w="538" w:type="dxa"/>
          </w:tcPr>
          <w:p w14:paraId="317E6694" w14:textId="6A78FD50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59321980" w14:textId="3E474CF7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Комплексы упражнений на быстроту ног с координационной лестницей</w:t>
            </w:r>
          </w:p>
        </w:tc>
        <w:tc>
          <w:tcPr>
            <w:tcW w:w="851" w:type="dxa"/>
            <w:vAlign w:val="center"/>
          </w:tcPr>
          <w:p w14:paraId="72092641" w14:textId="5FB7E57C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0D74E3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4A0A3E" w14:textId="278E03C2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A77EE4C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5FDCA86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7C93108C" w14:textId="77777777" w:rsidTr="0003530F">
        <w:tc>
          <w:tcPr>
            <w:tcW w:w="538" w:type="dxa"/>
          </w:tcPr>
          <w:p w14:paraId="418E0400" w14:textId="3E9AD87A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03C3A23" w14:textId="1D7B665D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Эстафета с футбольным мячом</w:t>
            </w:r>
          </w:p>
        </w:tc>
        <w:tc>
          <w:tcPr>
            <w:tcW w:w="851" w:type="dxa"/>
            <w:vAlign w:val="center"/>
          </w:tcPr>
          <w:p w14:paraId="218F04CB" w14:textId="2CEBAE33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6B79C71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CF961DC" w14:textId="0E33008C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62C015A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13C97AA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51EF9C35" w14:textId="77777777" w:rsidTr="0003530F">
        <w:tc>
          <w:tcPr>
            <w:tcW w:w="538" w:type="dxa"/>
          </w:tcPr>
          <w:p w14:paraId="01ADF5E0" w14:textId="556FA82C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09BE4FBF" w14:textId="44B96B65" w:rsidR="00694743" w:rsidRPr="00307B51" w:rsidRDefault="00694743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Подвижная игра с элементами футбола</w:t>
            </w:r>
          </w:p>
        </w:tc>
        <w:tc>
          <w:tcPr>
            <w:tcW w:w="851" w:type="dxa"/>
            <w:vAlign w:val="center"/>
          </w:tcPr>
          <w:p w14:paraId="6505FCCC" w14:textId="6886A06F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C0079A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F05FE9" w14:textId="55A8B0E2" w:rsidR="00694743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69C33A0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17573FE" w14:textId="77777777" w:rsidR="00694743" w:rsidRPr="006438E0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141793A7" w14:textId="1C68B3A9" w:rsidTr="0003530F">
        <w:trPr>
          <w:trHeight w:val="468"/>
        </w:trPr>
        <w:tc>
          <w:tcPr>
            <w:tcW w:w="538" w:type="dxa"/>
          </w:tcPr>
          <w:p w14:paraId="634E148C" w14:textId="5094FB2C" w:rsidR="0003530F" w:rsidRPr="00307B5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9801E19" w14:textId="44E01338" w:rsidR="0003530F" w:rsidRPr="00307B5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14:paraId="130F57E4" w14:textId="77777777" w:rsidR="0003530F" w:rsidRPr="00D4414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4414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4EAB6FC7" w14:textId="77777777" w:rsidR="0003530F" w:rsidRPr="00D4414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EC0B76" w14:textId="77777777" w:rsidR="0003530F" w:rsidRPr="00D4414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4414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778067B5" w14:textId="77777777" w:rsidR="0003530F" w:rsidRPr="00D4414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44147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469" w:type="dxa"/>
          </w:tcPr>
          <w:p w14:paraId="77C120E6" w14:textId="77777777" w:rsidR="0003530F" w:rsidRPr="00D44147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94743" w14:paraId="7E65ABF9" w14:textId="77777777" w:rsidTr="0003530F">
        <w:tc>
          <w:tcPr>
            <w:tcW w:w="538" w:type="dxa"/>
          </w:tcPr>
          <w:p w14:paraId="65C1CDD6" w14:textId="7E74A876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57028433" w14:textId="3D0981D3" w:rsidR="00694743" w:rsidRPr="00307B51" w:rsidRDefault="00A812A1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Ведение мяча внутренней стороной подъема левой ноги</w:t>
            </w:r>
          </w:p>
        </w:tc>
        <w:tc>
          <w:tcPr>
            <w:tcW w:w="851" w:type="dxa"/>
            <w:vAlign w:val="center"/>
          </w:tcPr>
          <w:p w14:paraId="1696833A" w14:textId="10FAAB13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73514B9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A68D014" w14:textId="602E232E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203650F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748C977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646019FB" w14:textId="77777777" w:rsidTr="0003530F">
        <w:tc>
          <w:tcPr>
            <w:tcW w:w="538" w:type="dxa"/>
          </w:tcPr>
          <w:p w14:paraId="2E0A5B06" w14:textId="5C6FC322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5E52C487" w14:textId="455FE236" w:rsidR="00694743" w:rsidRPr="00307B51" w:rsidRDefault="00A812A1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Ведение мяча внутренней стороной подъема правой ноги</w:t>
            </w:r>
          </w:p>
        </w:tc>
        <w:tc>
          <w:tcPr>
            <w:tcW w:w="851" w:type="dxa"/>
            <w:vAlign w:val="center"/>
          </w:tcPr>
          <w:p w14:paraId="284A5698" w14:textId="7B81B591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6E8E01B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EA524F" w14:textId="6508923F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E648D1F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286B1CE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0315B74D" w14:textId="77777777" w:rsidTr="0003530F">
        <w:tc>
          <w:tcPr>
            <w:tcW w:w="538" w:type="dxa"/>
          </w:tcPr>
          <w:p w14:paraId="37FAFB54" w14:textId="469DCA64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3969" w:type="dxa"/>
          </w:tcPr>
          <w:p w14:paraId="32889730" w14:textId="6CB983A6" w:rsidR="00694743" w:rsidRPr="00307B51" w:rsidRDefault="00A812A1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Отработка ведения мяча внутренней стороной подъема левой и правой ноги</w:t>
            </w:r>
          </w:p>
        </w:tc>
        <w:tc>
          <w:tcPr>
            <w:tcW w:w="851" w:type="dxa"/>
            <w:vAlign w:val="center"/>
          </w:tcPr>
          <w:p w14:paraId="3D1CE5D4" w14:textId="3A1F6853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8A9C43E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3DA4A47" w14:textId="14DF625E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86051C6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22DD374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52585C12" w14:textId="77777777" w:rsidTr="0003530F">
        <w:tc>
          <w:tcPr>
            <w:tcW w:w="538" w:type="dxa"/>
          </w:tcPr>
          <w:p w14:paraId="440E7754" w14:textId="2E6A2C68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A04B7A4" w14:textId="533950E6" w:rsidR="00694743" w:rsidRPr="00307B51" w:rsidRDefault="00A812A1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Передвижение левым, правым боком с ведением мяча внутренней стороной подъема ноги</w:t>
            </w:r>
          </w:p>
        </w:tc>
        <w:tc>
          <w:tcPr>
            <w:tcW w:w="851" w:type="dxa"/>
            <w:vAlign w:val="center"/>
          </w:tcPr>
          <w:p w14:paraId="2205FE86" w14:textId="61F1FA50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021C8A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0DCD5F" w14:textId="58CD5DB4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8C9D49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C7AE963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55881BA2" w14:textId="77777777" w:rsidTr="0003530F">
        <w:tc>
          <w:tcPr>
            <w:tcW w:w="538" w:type="dxa"/>
          </w:tcPr>
          <w:p w14:paraId="67F6FC5E" w14:textId="3A364F99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093C8761" w14:textId="7FC0EDB8" w:rsidR="00694743" w:rsidRPr="00307B51" w:rsidRDefault="00C01A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Подвижная игра «Собачка»</w:t>
            </w:r>
          </w:p>
        </w:tc>
        <w:tc>
          <w:tcPr>
            <w:tcW w:w="851" w:type="dxa"/>
            <w:vAlign w:val="center"/>
          </w:tcPr>
          <w:p w14:paraId="722256EC" w14:textId="1B1CB7D1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A6D8EE7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0FEE70" w14:textId="5990AD03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63B1335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35CADE6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23A2EA91" w14:textId="77777777" w:rsidTr="0003530F">
        <w:tc>
          <w:tcPr>
            <w:tcW w:w="538" w:type="dxa"/>
          </w:tcPr>
          <w:p w14:paraId="5512CFD8" w14:textId="509874CD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4DBC8648" w14:textId="2C4A867E" w:rsidR="00694743" w:rsidRPr="00307B51" w:rsidRDefault="00C01A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Эстафета с элементами футбола</w:t>
            </w:r>
          </w:p>
        </w:tc>
        <w:tc>
          <w:tcPr>
            <w:tcW w:w="851" w:type="dxa"/>
            <w:vAlign w:val="center"/>
          </w:tcPr>
          <w:p w14:paraId="547858D0" w14:textId="37C47DDB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7F4098B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1ED523" w14:textId="1E4A3824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E39009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02196777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185C9D95" w14:textId="77777777" w:rsidTr="0003530F">
        <w:tc>
          <w:tcPr>
            <w:tcW w:w="538" w:type="dxa"/>
          </w:tcPr>
          <w:p w14:paraId="7E5184B4" w14:textId="03C5BC9C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185CFC6E" w14:textId="6F3AD096" w:rsidR="00694743" w:rsidRPr="00307B51" w:rsidRDefault="00C01A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Попеременное ведение мяча</w:t>
            </w:r>
          </w:p>
        </w:tc>
        <w:tc>
          <w:tcPr>
            <w:tcW w:w="851" w:type="dxa"/>
            <w:vAlign w:val="center"/>
          </w:tcPr>
          <w:p w14:paraId="424CD85C" w14:textId="081D057E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9151771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31119B" w14:textId="20586DB5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A7D530E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4E82191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694743" w14:paraId="6326C4B0" w14:textId="77777777" w:rsidTr="0003530F">
        <w:tc>
          <w:tcPr>
            <w:tcW w:w="538" w:type="dxa"/>
          </w:tcPr>
          <w:p w14:paraId="405A2DF7" w14:textId="53E161DF" w:rsidR="00694743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5EA23A8A" w14:textId="2A013624" w:rsidR="00694743" w:rsidRPr="00307B51" w:rsidRDefault="00C01A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Ведение мяча ударами</w:t>
            </w:r>
          </w:p>
        </w:tc>
        <w:tc>
          <w:tcPr>
            <w:tcW w:w="851" w:type="dxa"/>
            <w:vAlign w:val="center"/>
          </w:tcPr>
          <w:p w14:paraId="10ACA9DC" w14:textId="5C685876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AFD1BB6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B1CF732" w14:textId="7B758E2B" w:rsidR="00694743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1443073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0038C36" w14:textId="77777777" w:rsidR="00694743" w:rsidRPr="00063705" w:rsidRDefault="00694743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559D63EE" w14:textId="284D4C76" w:rsidTr="0003530F">
        <w:tc>
          <w:tcPr>
            <w:tcW w:w="538" w:type="dxa"/>
          </w:tcPr>
          <w:p w14:paraId="09FBCF28" w14:textId="08748081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14:paraId="7CBB99F0" w14:textId="51502081" w:rsidR="0003530F" w:rsidRPr="00307B51" w:rsidRDefault="0003530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07B51">
              <w:rPr>
                <w:bCs/>
                <w:sz w:val="20"/>
                <w:szCs w:val="20"/>
              </w:rPr>
              <w:t xml:space="preserve">Ведение мяча (по </w:t>
            </w:r>
            <w:proofErr w:type="gramStart"/>
            <w:r w:rsidRPr="00307B51">
              <w:rPr>
                <w:bCs/>
                <w:sz w:val="20"/>
                <w:szCs w:val="20"/>
              </w:rPr>
              <w:t>прямой</w:t>
            </w:r>
            <w:proofErr w:type="gramEnd"/>
            <w:r w:rsidRPr="00307B51">
              <w:rPr>
                <w:bCs/>
                <w:sz w:val="20"/>
                <w:szCs w:val="20"/>
              </w:rPr>
              <w:t>, с изменением направления движения), развороты:</w:t>
            </w:r>
          </w:p>
        </w:tc>
        <w:tc>
          <w:tcPr>
            <w:tcW w:w="851" w:type="dxa"/>
            <w:vAlign w:val="center"/>
          </w:tcPr>
          <w:p w14:paraId="440D8559" w14:textId="3E6DF93E" w:rsidR="0003530F" w:rsidRPr="00063705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5C1763B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E19989" w14:textId="7F8C76BD" w:rsidR="0003530F" w:rsidRPr="00063705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CC1062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87B0A7C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C01A4B" w14:paraId="113FB8C0" w14:textId="77777777" w:rsidTr="0003530F">
        <w:tc>
          <w:tcPr>
            <w:tcW w:w="538" w:type="dxa"/>
          </w:tcPr>
          <w:p w14:paraId="6F1EF384" w14:textId="78729C31" w:rsidR="00C01A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14:paraId="1171074B" w14:textId="2A9139DE" w:rsidR="00C01A4B" w:rsidRPr="00307B51" w:rsidRDefault="00C01A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Ведение мяча внешней частью подъема</w:t>
            </w:r>
          </w:p>
        </w:tc>
        <w:tc>
          <w:tcPr>
            <w:tcW w:w="851" w:type="dxa"/>
            <w:vAlign w:val="center"/>
          </w:tcPr>
          <w:p w14:paraId="383170EF" w14:textId="1BFF958B" w:rsidR="00C01A4B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C64C80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71B5DF" w14:textId="4AB43C7A" w:rsidR="00C01A4B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25B1103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5AA89A99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C01A4B" w14:paraId="3D821B0F" w14:textId="77777777" w:rsidTr="0003530F">
        <w:tc>
          <w:tcPr>
            <w:tcW w:w="538" w:type="dxa"/>
          </w:tcPr>
          <w:p w14:paraId="417A4489" w14:textId="5FDF0101" w:rsidR="00C01A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14:paraId="0AA4110B" w14:textId="598D8E84" w:rsidR="00C01A4B" w:rsidRPr="00307B51" w:rsidRDefault="00C01A4B" w:rsidP="00C01A4B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01A4B">
              <w:rPr>
                <w:bCs/>
                <w:sz w:val="20"/>
                <w:szCs w:val="20"/>
              </w:rPr>
              <w:t>Ведение мяча внешней частью подъема</w:t>
            </w:r>
          </w:p>
        </w:tc>
        <w:tc>
          <w:tcPr>
            <w:tcW w:w="851" w:type="dxa"/>
            <w:vAlign w:val="center"/>
          </w:tcPr>
          <w:p w14:paraId="532E7B3B" w14:textId="3718BD0E" w:rsidR="00C01A4B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93A7507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A86B48" w14:textId="7F80EC0F" w:rsidR="00C01A4B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228658C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2CC9522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33EAAA0E" w14:textId="634E09B1" w:rsidTr="0003530F">
        <w:tc>
          <w:tcPr>
            <w:tcW w:w="538" w:type="dxa"/>
          </w:tcPr>
          <w:p w14:paraId="6617378B" w14:textId="4C33D3F2" w:rsidR="0003530F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14:paraId="120F839F" w14:textId="0B1739F7" w:rsidR="0003530F" w:rsidRPr="00C01A4B" w:rsidRDefault="00C01A4B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Ведение мяча средней частью подъема стопы</w:t>
            </w:r>
          </w:p>
        </w:tc>
        <w:tc>
          <w:tcPr>
            <w:tcW w:w="851" w:type="dxa"/>
            <w:vAlign w:val="center"/>
          </w:tcPr>
          <w:p w14:paraId="78391C49" w14:textId="2D6EE814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1FF1F32" w14:textId="77777777" w:rsidR="0003530F" w:rsidRPr="00D626C3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5C929C" w14:textId="0FC73B48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1715585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3D6B28D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7016F62C" w14:textId="1E8CB09A" w:rsidTr="0003530F">
        <w:tc>
          <w:tcPr>
            <w:tcW w:w="538" w:type="dxa"/>
          </w:tcPr>
          <w:p w14:paraId="4F5787DD" w14:textId="08A4C2E8" w:rsidR="0003530F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14:paraId="4C8AB3A7" w14:textId="183D84AA" w:rsidR="0003530F" w:rsidRPr="00C01A4B" w:rsidRDefault="00C01A4B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Ведение мяча </w:t>
            </w:r>
            <w:r w:rsidR="0003530F" w:rsidRPr="00C01A4B">
              <w:rPr>
                <w:bCs/>
                <w:iCs/>
                <w:sz w:val="20"/>
                <w:szCs w:val="20"/>
              </w:rPr>
              <w:t>средней частью подъема стопы</w:t>
            </w:r>
          </w:p>
        </w:tc>
        <w:tc>
          <w:tcPr>
            <w:tcW w:w="851" w:type="dxa"/>
            <w:vAlign w:val="center"/>
          </w:tcPr>
          <w:p w14:paraId="001ADBF9" w14:textId="6B73E7DF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1758BD1" w14:textId="77777777" w:rsidR="0003530F" w:rsidRPr="00D626C3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8198C9" w14:textId="6CFE829E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7CF204D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65FD492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C01A4B" w14:paraId="53BA88F3" w14:textId="77777777" w:rsidTr="0003530F">
        <w:tc>
          <w:tcPr>
            <w:tcW w:w="538" w:type="dxa"/>
          </w:tcPr>
          <w:p w14:paraId="253D8472" w14:textId="7B56C679" w:rsidR="00C01A4B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14:paraId="440EC3DC" w14:textId="4069886C" w:rsidR="00C01A4B" w:rsidRPr="00C01A4B" w:rsidRDefault="00C01A4B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Ведение мяча внутренней частью подъема стопы</w:t>
            </w:r>
          </w:p>
        </w:tc>
        <w:tc>
          <w:tcPr>
            <w:tcW w:w="851" w:type="dxa"/>
            <w:vAlign w:val="center"/>
          </w:tcPr>
          <w:p w14:paraId="057C9C7A" w14:textId="58934A73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88BA7B9" w14:textId="77777777" w:rsidR="00C01A4B" w:rsidRPr="00D626C3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AE2EE9" w14:textId="7AE5DBFC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54A7E27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5D69262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0B7ACB73" w14:textId="756AA998" w:rsidTr="0003530F">
        <w:tc>
          <w:tcPr>
            <w:tcW w:w="538" w:type="dxa"/>
          </w:tcPr>
          <w:p w14:paraId="735CF8BF" w14:textId="4B090ECF" w:rsidR="0003530F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14:paraId="3BEEEBC6" w14:textId="21442ACC" w:rsidR="0003530F" w:rsidRPr="00C01A4B" w:rsidRDefault="00C01A4B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Ведение мяча </w:t>
            </w:r>
            <w:r w:rsidR="0003530F" w:rsidRPr="00C01A4B">
              <w:rPr>
                <w:bCs/>
                <w:iCs/>
                <w:sz w:val="20"/>
                <w:szCs w:val="20"/>
              </w:rPr>
              <w:t>внутренней частью подъема стопы</w:t>
            </w:r>
          </w:p>
        </w:tc>
        <w:tc>
          <w:tcPr>
            <w:tcW w:w="851" w:type="dxa"/>
            <w:vAlign w:val="center"/>
          </w:tcPr>
          <w:p w14:paraId="57D7D316" w14:textId="6D09A7F6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DC9C9C3" w14:textId="77777777" w:rsidR="0003530F" w:rsidRPr="00D626C3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4DFE5B" w14:textId="1997F9D0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823AB98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17F93424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C01A4B" w14:paraId="0F893916" w14:textId="77777777" w:rsidTr="0003530F">
        <w:tc>
          <w:tcPr>
            <w:tcW w:w="538" w:type="dxa"/>
          </w:tcPr>
          <w:p w14:paraId="2BEF186F" w14:textId="0B86EFE8" w:rsidR="00C01A4B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14:paraId="0E893092" w14:textId="5A13C053" w:rsidR="00C01A4B" w:rsidRPr="00C01A4B" w:rsidRDefault="00C01A4B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Ведение мяча внутренней стороной стопы</w:t>
            </w:r>
          </w:p>
        </w:tc>
        <w:tc>
          <w:tcPr>
            <w:tcW w:w="851" w:type="dxa"/>
            <w:vAlign w:val="center"/>
          </w:tcPr>
          <w:p w14:paraId="40190723" w14:textId="267D86A0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B33A91A" w14:textId="77777777" w:rsidR="00C01A4B" w:rsidRPr="00D626C3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EB06B1" w14:textId="7657620C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E6C6946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00F8C61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6E543D6D" w14:textId="56049260" w:rsidTr="0003530F">
        <w:tc>
          <w:tcPr>
            <w:tcW w:w="538" w:type="dxa"/>
          </w:tcPr>
          <w:p w14:paraId="3DC6BECC" w14:textId="52AE5AA4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14:paraId="2A48DE49" w14:textId="44F4B34F" w:rsidR="0003530F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Удар по неподвижному мячу внешней стороной стопы</w:t>
            </w:r>
          </w:p>
        </w:tc>
        <w:tc>
          <w:tcPr>
            <w:tcW w:w="851" w:type="dxa"/>
            <w:vAlign w:val="center"/>
          </w:tcPr>
          <w:p w14:paraId="48845A8E" w14:textId="4802B038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892D0BB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5E52ED" w14:textId="2C56445B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A02264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08704E49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C01A4B" w14:paraId="2934AA66" w14:textId="77777777" w:rsidTr="0003530F">
        <w:tc>
          <w:tcPr>
            <w:tcW w:w="538" w:type="dxa"/>
          </w:tcPr>
          <w:p w14:paraId="2689A1C2" w14:textId="05D82ABC" w:rsidR="00C01A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14:paraId="090F4EB8" w14:textId="71F94384" w:rsidR="00C01A4B" w:rsidRPr="00307B51" w:rsidRDefault="00C01A4B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Удар по неподвижному </w:t>
            </w:r>
            <w:r w:rsidR="00701F82">
              <w:rPr>
                <w:bCs/>
                <w:sz w:val="20"/>
                <w:szCs w:val="20"/>
              </w:rPr>
              <w:t>мячу внутренней стороной стопы</w:t>
            </w:r>
          </w:p>
        </w:tc>
        <w:tc>
          <w:tcPr>
            <w:tcW w:w="851" w:type="dxa"/>
            <w:vAlign w:val="center"/>
          </w:tcPr>
          <w:p w14:paraId="2B4BA803" w14:textId="2A2F3B12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079334A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4B15A34" w14:textId="04892596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2DE38D5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52372935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C01A4B" w14:paraId="2A764B5E" w14:textId="77777777" w:rsidTr="0003530F">
        <w:tc>
          <w:tcPr>
            <w:tcW w:w="538" w:type="dxa"/>
          </w:tcPr>
          <w:p w14:paraId="31886AC1" w14:textId="50EC2A04" w:rsidR="00C01A4B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59744627" w14:textId="7575A6D4" w:rsidR="00C01A4B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Удар по катящемуся мячу внутренней стороной стопы</w:t>
            </w:r>
          </w:p>
        </w:tc>
        <w:tc>
          <w:tcPr>
            <w:tcW w:w="851" w:type="dxa"/>
            <w:vAlign w:val="center"/>
          </w:tcPr>
          <w:p w14:paraId="5CB4306A" w14:textId="70F9FC80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7B24214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9DBE7F" w14:textId="1C73ACC2" w:rsidR="00C01A4B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AA2080C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51B7C25" w14:textId="77777777" w:rsidR="00C01A4B" w:rsidRPr="00063705" w:rsidRDefault="00C01A4B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437F5F27" w14:textId="5777FF17" w:rsidTr="0003530F">
        <w:tc>
          <w:tcPr>
            <w:tcW w:w="538" w:type="dxa"/>
          </w:tcPr>
          <w:p w14:paraId="664D49ED" w14:textId="0F14AC61" w:rsidR="0003530F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14:paraId="30C57C67" w14:textId="70F01580" w:rsidR="0003530F" w:rsidRPr="00701F82" w:rsidRDefault="00701F82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Удар по неподвижному мячу внутренней частью подъема стопы</w:t>
            </w:r>
          </w:p>
        </w:tc>
        <w:tc>
          <w:tcPr>
            <w:tcW w:w="851" w:type="dxa"/>
            <w:vAlign w:val="center"/>
          </w:tcPr>
          <w:p w14:paraId="2342545C" w14:textId="0130BD79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2AB1833" w14:textId="77777777" w:rsidR="0003530F" w:rsidRPr="003C69A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CC4102" w14:textId="3E9D917A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EE6B376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181F484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408DBCD5" w14:textId="618E39A7" w:rsidTr="0003530F">
        <w:tc>
          <w:tcPr>
            <w:tcW w:w="538" w:type="dxa"/>
          </w:tcPr>
          <w:p w14:paraId="045469A5" w14:textId="2725BF4F" w:rsidR="0003530F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14:paraId="0872383C" w14:textId="1C703039" w:rsidR="0003530F" w:rsidRPr="00701F82" w:rsidRDefault="00701F82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 w:rsidRPr="00701F82">
              <w:rPr>
                <w:bCs/>
                <w:iCs/>
                <w:sz w:val="20"/>
                <w:szCs w:val="20"/>
              </w:rPr>
              <w:t>Удар по неподвижному мячу внутренней частью подъема стопы</w:t>
            </w:r>
          </w:p>
        </w:tc>
        <w:tc>
          <w:tcPr>
            <w:tcW w:w="851" w:type="dxa"/>
            <w:vAlign w:val="center"/>
          </w:tcPr>
          <w:p w14:paraId="20E3F9D7" w14:textId="76E19850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F46EBE" w14:textId="77777777" w:rsidR="0003530F" w:rsidRPr="003C69A1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0494D5D" w14:textId="3E49AB10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7299032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846A35F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30F" w14:paraId="4F36EB48" w14:textId="38F635F9" w:rsidTr="0003530F">
        <w:tc>
          <w:tcPr>
            <w:tcW w:w="538" w:type="dxa"/>
          </w:tcPr>
          <w:p w14:paraId="14EB41D4" w14:textId="6E290AC5" w:rsidR="0003530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14:paraId="18921C16" w14:textId="7D4A9A04" w:rsidR="0003530F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Остановка мяча внутренней стороной стопы</w:t>
            </w:r>
          </w:p>
        </w:tc>
        <w:tc>
          <w:tcPr>
            <w:tcW w:w="851" w:type="dxa"/>
            <w:vAlign w:val="center"/>
          </w:tcPr>
          <w:p w14:paraId="384C3044" w14:textId="74704AB0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DE463FD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DDCBF19" w14:textId="12092AE3" w:rsidR="0003530F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89BE1EC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58816FB7" w14:textId="77777777" w:rsidR="0003530F" w:rsidRPr="00063705" w:rsidRDefault="0003530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01F82" w14:paraId="67464C12" w14:textId="77777777" w:rsidTr="0003530F">
        <w:tc>
          <w:tcPr>
            <w:tcW w:w="538" w:type="dxa"/>
          </w:tcPr>
          <w:p w14:paraId="7D2F3ACE" w14:textId="378F15F0" w:rsidR="00701F82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14:paraId="17EFDE89" w14:textId="6738F8A8" w:rsidR="00701F82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Остановка мяча внутренней стороной стопы</w:t>
            </w:r>
          </w:p>
        </w:tc>
        <w:tc>
          <w:tcPr>
            <w:tcW w:w="851" w:type="dxa"/>
            <w:vAlign w:val="center"/>
          </w:tcPr>
          <w:p w14:paraId="6838DE3F" w14:textId="12EE4943" w:rsidR="00701F82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B304BB" w14:textId="77777777" w:rsidR="00701F82" w:rsidRPr="00063705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6C95EB7" w14:textId="04BF099B" w:rsidR="00701F82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516E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64351B8" w14:textId="77777777" w:rsidR="00701F82" w:rsidRPr="00063705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3FA2E55F" w14:textId="77777777" w:rsidR="00701F82" w:rsidRPr="00063705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01F82" w14:paraId="253A4773" w14:textId="78A7ACA6" w:rsidTr="0003530F">
        <w:tc>
          <w:tcPr>
            <w:tcW w:w="538" w:type="dxa"/>
          </w:tcPr>
          <w:p w14:paraId="330043F3" w14:textId="07496119" w:rsidR="00701F82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14:paraId="08ED0D1D" w14:textId="5DA3A145" w:rsidR="00701F82" w:rsidRPr="00701F82" w:rsidRDefault="00701F82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Остановка мяча подошвой</w:t>
            </w:r>
          </w:p>
        </w:tc>
        <w:tc>
          <w:tcPr>
            <w:tcW w:w="851" w:type="dxa"/>
            <w:vAlign w:val="center"/>
          </w:tcPr>
          <w:p w14:paraId="091CD0DA" w14:textId="12BE1A7F" w:rsidR="00701F82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850154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90CDF4" w14:textId="45992B3F" w:rsidR="00701F82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C39ECB3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53974F18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01F82" w14:paraId="38EAE10A" w14:textId="6EC2300C" w:rsidTr="0003530F">
        <w:tc>
          <w:tcPr>
            <w:tcW w:w="538" w:type="dxa"/>
          </w:tcPr>
          <w:p w14:paraId="0408931A" w14:textId="251EA572" w:rsidR="00701F82" w:rsidRP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14:paraId="47D3D800" w14:textId="2BEBD297" w:rsidR="00701F82" w:rsidRPr="00701F82" w:rsidRDefault="00701F82" w:rsidP="003F5D9E">
            <w:pPr>
              <w:pStyle w:val="ad"/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Остановка мяча подошвой</w:t>
            </w:r>
          </w:p>
        </w:tc>
        <w:tc>
          <w:tcPr>
            <w:tcW w:w="851" w:type="dxa"/>
            <w:vAlign w:val="center"/>
          </w:tcPr>
          <w:p w14:paraId="25124DF2" w14:textId="243D568D" w:rsidR="00701F82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A44FD80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BE075E" w14:textId="0EBE2793" w:rsidR="00701F82" w:rsidRPr="00516E4D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516E4D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C2D8242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ABA1E84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01F82" w14:paraId="470FDCB3" w14:textId="413185FE" w:rsidTr="0003530F">
        <w:trPr>
          <w:trHeight w:val="479"/>
        </w:trPr>
        <w:tc>
          <w:tcPr>
            <w:tcW w:w="538" w:type="dxa"/>
          </w:tcPr>
          <w:p w14:paraId="143D6492" w14:textId="77777777" w:rsidR="00701F82" w:rsidRPr="00307B5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5C805EA" w14:textId="580007F0" w:rsidR="00701F82" w:rsidRPr="00307B5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07B51">
              <w:rPr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  <w:vAlign w:val="center"/>
          </w:tcPr>
          <w:p w14:paraId="0597AE37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C69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27031D0B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7DF727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C69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247F69F0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C69A1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469" w:type="dxa"/>
          </w:tcPr>
          <w:p w14:paraId="23EE4B86" w14:textId="77777777" w:rsidR="00701F82" w:rsidRPr="003C69A1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01F82" w14:paraId="616A3167" w14:textId="07D41CE3" w:rsidTr="0003530F">
        <w:tc>
          <w:tcPr>
            <w:tcW w:w="538" w:type="dxa"/>
          </w:tcPr>
          <w:p w14:paraId="6E8720E7" w14:textId="23BDC415" w:rsidR="00701F82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14:paraId="03411454" w14:textId="77FC38EE" w:rsidR="00701F82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действия без мяча в нападении</w:t>
            </w:r>
          </w:p>
        </w:tc>
        <w:tc>
          <w:tcPr>
            <w:tcW w:w="851" w:type="dxa"/>
            <w:vAlign w:val="center"/>
          </w:tcPr>
          <w:p w14:paraId="72B59D33" w14:textId="78434E6A" w:rsidR="00701F82" w:rsidRPr="00A164D5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C5CA0B2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8D9E1C" w14:textId="2DE1B8C4" w:rsidR="00701F82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BF78304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6F64F5B2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01F82" w14:paraId="4204E07D" w14:textId="77777777" w:rsidTr="0003530F">
        <w:tc>
          <w:tcPr>
            <w:tcW w:w="538" w:type="dxa"/>
          </w:tcPr>
          <w:p w14:paraId="0273DCCC" w14:textId="42181FE9" w:rsidR="00701F82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14:paraId="31EA1F4E" w14:textId="2220E944" w:rsidR="00701F82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действия с мячом в нападении</w:t>
            </w:r>
          </w:p>
        </w:tc>
        <w:tc>
          <w:tcPr>
            <w:tcW w:w="851" w:type="dxa"/>
            <w:vAlign w:val="center"/>
          </w:tcPr>
          <w:p w14:paraId="7DBFB8B8" w14:textId="49241F76" w:rsidR="00701F82" w:rsidRPr="00A164D5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F1E6354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D56A5B" w14:textId="477A03C8" w:rsidR="00701F82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55DDA8F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4C966DF3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F6435F" w14:paraId="7C530A7A" w14:textId="77777777" w:rsidTr="0003530F">
        <w:tc>
          <w:tcPr>
            <w:tcW w:w="538" w:type="dxa"/>
          </w:tcPr>
          <w:p w14:paraId="629A6AA3" w14:textId="328D1605" w:rsidR="00F6435F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14:paraId="58F9E800" w14:textId="78C92AC5" w:rsidR="00F6435F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действия в нападении</w:t>
            </w:r>
          </w:p>
        </w:tc>
        <w:tc>
          <w:tcPr>
            <w:tcW w:w="851" w:type="dxa"/>
            <w:vAlign w:val="center"/>
          </w:tcPr>
          <w:p w14:paraId="06461A5A" w14:textId="09D7BB86" w:rsidR="00F6435F" w:rsidRPr="00A164D5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A6D93B6" w14:textId="77777777" w:rsidR="00F6435F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C87C9D" w14:textId="2EEFDB8F" w:rsidR="00F6435F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E618885" w14:textId="77777777" w:rsidR="00F6435F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2EBF4F54" w14:textId="77777777" w:rsidR="00F6435F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01F82" w14:paraId="0C9F3AC3" w14:textId="77777777" w:rsidTr="0003530F">
        <w:tc>
          <w:tcPr>
            <w:tcW w:w="538" w:type="dxa"/>
          </w:tcPr>
          <w:p w14:paraId="576D8945" w14:textId="699298A1" w:rsidR="00701F82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2037ED97" w14:textId="484EED6A" w:rsidR="00701F82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действия в защите</w:t>
            </w:r>
          </w:p>
        </w:tc>
        <w:tc>
          <w:tcPr>
            <w:tcW w:w="851" w:type="dxa"/>
            <w:vAlign w:val="center"/>
          </w:tcPr>
          <w:p w14:paraId="1CA28550" w14:textId="3441CC5C" w:rsidR="00701F82" w:rsidRPr="00A164D5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1E0FE2B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8382A0" w14:textId="42C6D6DD" w:rsidR="00701F82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3370726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7119FA2B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01F82" w14:paraId="0480143F" w14:textId="77777777" w:rsidTr="0003530F">
        <w:tc>
          <w:tcPr>
            <w:tcW w:w="538" w:type="dxa"/>
          </w:tcPr>
          <w:p w14:paraId="35AFCA37" w14:textId="37F63806" w:rsidR="00701F82" w:rsidRPr="00307B51" w:rsidRDefault="00F6435F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14:paraId="33ED7CF8" w14:textId="189CAF66" w:rsidR="00701F82" w:rsidRPr="00307B51" w:rsidRDefault="00701F82" w:rsidP="003F5D9E">
            <w:pPr>
              <w:pStyle w:val="ad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действия в защите</w:t>
            </w:r>
          </w:p>
        </w:tc>
        <w:tc>
          <w:tcPr>
            <w:tcW w:w="851" w:type="dxa"/>
            <w:vAlign w:val="center"/>
          </w:tcPr>
          <w:p w14:paraId="38DFF988" w14:textId="5B49C69A" w:rsidR="00701F82" w:rsidRPr="00A164D5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3749C2B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97D538" w14:textId="612DB4EC" w:rsidR="00701F82" w:rsidRPr="007A25C9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ADB96A3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14:paraId="552EEE7D" w14:textId="77777777" w:rsidR="00701F82" w:rsidRPr="007A25C9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701F82" w14:paraId="35380D1B" w14:textId="0F32A793" w:rsidTr="0003530F">
        <w:trPr>
          <w:trHeight w:val="447"/>
        </w:trPr>
        <w:tc>
          <w:tcPr>
            <w:tcW w:w="538" w:type="dxa"/>
          </w:tcPr>
          <w:p w14:paraId="767329A0" w14:textId="77777777" w:rsidR="00701F82" w:rsidRPr="00BC612E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1F62D7C" w14:textId="510636DA" w:rsidR="00701F82" w:rsidRPr="00BC612E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Учебные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612E">
              <w:rPr>
                <w:b/>
                <w:sz w:val="20"/>
                <w:szCs w:val="20"/>
              </w:rPr>
              <w:t xml:space="preserve">игры </w:t>
            </w:r>
            <w:r>
              <w:rPr>
                <w:b/>
                <w:sz w:val="20"/>
                <w:szCs w:val="20"/>
              </w:rPr>
              <w:t>и соревнования</w:t>
            </w:r>
          </w:p>
        </w:tc>
        <w:tc>
          <w:tcPr>
            <w:tcW w:w="851" w:type="dxa"/>
            <w:vAlign w:val="center"/>
          </w:tcPr>
          <w:p w14:paraId="1C3BCB8F" w14:textId="6CF68C43" w:rsidR="00701F82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3CFCFACD" w14:textId="77777777" w:rsidR="00701F82" w:rsidRPr="00BC612E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02E59BF" w14:textId="496FEA10" w:rsidR="00701F82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1D35D4F9" w14:textId="77777777" w:rsidR="00701F82" w:rsidRPr="00BC612E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2469" w:type="dxa"/>
          </w:tcPr>
          <w:p w14:paraId="25537A43" w14:textId="77777777" w:rsidR="00701F82" w:rsidRPr="00BC612E" w:rsidRDefault="00701F82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0C35C3E0" w14:textId="77777777" w:rsidTr="00F6435F">
        <w:trPr>
          <w:trHeight w:val="317"/>
        </w:trPr>
        <w:tc>
          <w:tcPr>
            <w:tcW w:w="538" w:type="dxa"/>
          </w:tcPr>
          <w:p w14:paraId="48C6F1C9" w14:textId="2983AE69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  <w:vAlign w:val="center"/>
          </w:tcPr>
          <w:p w14:paraId="13367AC6" w14:textId="5374339B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3х3</w:t>
            </w:r>
          </w:p>
        </w:tc>
        <w:tc>
          <w:tcPr>
            <w:tcW w:w="851" w:type="dxa"/>
            <w:vAlign w:val="center"/>
          </w:tcPr>
          <w:p w14:paraId="2C10ADBC" w14:textId="268AEC68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6E5DACB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075AE4" w14:textId="2E8064B7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43698B2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2D8CC386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34340AD9" w14:textId="77777777" w:rsidTr="00F6435F">
        <w:trPr>
          <w:trHeight w:val="317"/>
        </w:trPr>
        <w:tc>
          <w:tcPr>
            <w:tcW w:w="538" w:type="dxa"/>
          </w:tcPr>
          <w:p w14:paraId="19C0BE3A" w14:textId="3BC6B941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  <w:vAlign w:val="center"/>
          </w:tcPr>
          <w:p w14:paraId="124E6827" w14:textId="3002E73A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3х3</w:t>
            </w:r>
          </w:p>
        </w:tc>
        <w:tc>
          <w:tcPr>
            <w:tcW w:w="851" w:type="dxa"/>
            <w:vAlign w:val="center"/>
          </w:tcPr>
          <w:p w14:paraId="64FE52AB" w14:textId="3A9C2062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BB6544C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CCCA9D8" w14:textId="0EA47A68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9CB331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0930BAF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3112A897" w14:textId="77777777" w:rsidTr="00F6435F">
        <w:trPr>
          <w:trHeight w:val="317"/>
        </w:trPr>
        <w:tc>
          <w:tcPr>
            <w:tcW w:w="538" w:type="dxa"/>
          </w:tcPr>
          <w:p w14:paraId="67B1E923" w14:textId="51BDB48D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  <w:vAlign w:val="center"/>
          </w:tcPr>
          <w:p w14:paraId="2F49DB60" w14:textId="7A6D6832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3х3</w:t>
            </w:r>
          </w:p>
        </w:tc>
        <w:tc>
          <w:tcPr>
            <w:tcW w:w="851" w:type="dxa"/>
            <w:vAlign w:val="center"/>
          </w:tcPr>
          <w:p w14:paraId="3F71CEC9" w14:textId="129317D6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C16D7DA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639013" w14:textId="56F892F0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D9B067C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F54BE3B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0DE2E898" w14:textId="77777777" w:rsidTr="00F6435F">
        <w:trPr>
          <w:trHeight w:val="317"/>
        </w:trPr>
        <w:tc>
          <w:tcPr>
            <w:tcW w:w="538" w:type="dxa"/>
          </w:tcPr>
          <w:p w14:paraId="56537EE6" w14:textId="75C45911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55</w:t>
            </w:r>
          </w:p>
        </w:tc>
        <w:tc>
          <w:tcPr>
            <w:tcW w:w="3969" w:type="dxa"/>
            <w:vAlign w:val="center"/>
          </w:tcPr>
          <w:p w14:paraId="5C382A59" w14:textId="775473E5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4х4</w:t>
            </w:r>
          </w:p>
        </w:tc>
        <w:tc>
          <w:tcPr>
            <w:tcW w:w="851" w:type="dxa"/>
            <w:vAlign w:val="center"/>
          </w:tcPr>
          <w:p w14:paraId="71BD8EA4" w14:textId="3006241E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0162284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36DC06" w14:textId="1929F302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FA3A341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3BABC9E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58D2CFD5" w14:textId="77777777" w:rsidTr="00F6435F">
        <w:trPr>
          <w:trHeight w:val="317"/>
        </w:trPr>
        <w:tc>
          <w:tcPr>
            <w:tcW w:w="538" w:type="dxa"/>
          </w:tcPr>
          <w:p w14:paraId="1FAC0705" w14:textId="0899C4D6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56</w:t>
            </w:r>
          </w:p>
        </w:tc>
        <w:tc>
          <w:tcPr>
            <w:tcW w:w="3969" w:type="dxa"/>
            <w:vAlign w:val="center"/>
          </w:tcPr>
          <w:p w14:paraId="25961E70" w14:textId="26DF75DB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4х4</w:t>
            </w:r>
          </w:p>
        </w:tc>
        <w:tc>
          <w:tcPr>
            <w:tcW w:w="851" w:type="dxa"/>
            <w:vAlign w:val="center"/>
          </w:tcPr>
          <w:p w14:paraId="0B1A7D71" w14:textId="76A44F4A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24B07DC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79320D" w14:textId="795C43D4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B82003A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054F934E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3973C61A" w14:textId="77777777" w:rsidTr="00F6435F">
        <w:trPr>
          <w:trHeight w:val="317"/>
        </w:trPr>
        <w:tc>
          <w:tcPr>
            <w:tcW w:w="538" w:type="dxa"/>
          </w:tcPr>
          <w:p w14:paraId="1B89AC4F" w14:textId="0E20E956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  <w:vAlign w:val="center"/>
          </w:tcPr>
          <w:p w14:paraId="0BA40F9F" w14:textId="65B90AC1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4х4</w:t>
            </w:r>
          </w:p>
        </w:tc>
        <w:tc>
          <w:tcPr>
            <w:tcW w:w="851" w:type="dxa"/>
            <w:vAlign w:val="center"/>
          </w:tcPr>
          <w:p w14:paraId="2FF7EDBA" w14:textId="1882B329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567BD6E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DAFC08" w14:textId="63A30D61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70374ED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AA9A6E0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5F164546" w14:textId="77777777" w:rsidTr="00F6435F">
        <w:trPr>
          <w:trHeight w:val="317"/>
        </w:trPr>
        <w:tc>
          <w:tcPr>
            <w:tcW w:w="538" w:type="dxa"/>
          </w:tcPr>
          <w:p w14:paraId="7E93A9E8" w14:textId="1FA4466F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  <w:vAlign w:val="center"/>
          </w:tcPr>
          <w:p w14:paraId="01EA28E3" w14:textId="5D04DB4A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5х5</w:t>
            </w:r>
          </w:p>
        </w:tc>
        <w:tc>
          <w:tcPr>
            <w:tcW w:w="851" w:type="dxa"/>
            <w:vAlign w:val="center"/>
          </w:tcPr>
          <w:p w14:paraId="0F2F4CD5" w14:textId="691FE74F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4A33BFC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40EA4C" w14:textId="01453BB4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6691E7B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9C3295A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00D7014D" w14:textId="77777777" w:rsidTr="00F6435F">
        <w:trPr>
          <w:trHeight w:val="317"/>
        </w:trPr>
        <w:tc>
          <w:tcPr>
            <w:tcW w:w="538" w:type="dxa"/>
          </w:tcPr>
          <w:p w14:paraId="00B6FE3B" w14:textId="7C2EE105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  <w:vAlign w:val="center"/>
          </w:tcPr>
          <w:p w14:paraId="0743D46F" w14:textId="5245F105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5х5</w:t>
            </w:r>
          </w:p>
        </w:tc>
        <w:tc>
          <w:tcPr>
            <w:tcW w:w="851" w:type="dxa"/>
            <w:vAlign w:val="center"/>
          </w:tcPr>
          <w:p w14:paraId="5039663D" w14:textId="07F9C37B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514152E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7D4DCB" w14:textId="5810065C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81E348C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9D2A37E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20BDF70C" w14:textId="77777777" w:rsidTr="00F6435F">
        <w:trPr>
          <w:trHeight w:val="278"/>
        </w:trPr>
        <w:tc>
          <w:tcPr>
            <w:tcW w:w="538" w:type="dxa"/>
          </w:tcPr>
          <w:p w14:paraId="28C85564" w14:textId="2D7B6EB5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969" w:type="dxa"/>
            <w:vAlign w:val="center"/>
          </w:tcPr>
          <w:p w14:paraId="2880960D" w14:textId="603C36EA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5х5</w:t>
            </w:r>
          </w:p>
        </w:tc>
        <w:tc>
          <w:tcPr>
            <w:tcW w:w="851" w:type="dxa"/>
            <w:vAlign w:val="center"/>
          </w:tcPr>
          <w:p w14:paraId="68093774" w14:textId="13CCE9E1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4A148F6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78EDD0" w14:textId="79D0EA6F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C484CB6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CB3973E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366FD9FF" w14:textId="77777777" w:rsidTr="00F6435F">
        <w:trPr>
          <w:trHeight w:val="278"/>
        </w:trPr>
        <w:tc>
          <w:tcPr>
            <w:tcW w:w="538" w:type="dxa"/>
          </w:tcPr>
          <w:p w14:paraId="4F11F218" w14:textId="7352F330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61</w:t>
            </w:r>
          </w:p>
        </w:tc>
        <w:tc>
          <w:tcPr>
            <w:tcW w:w="3969" w:type="dxa"/>
            <w:vAlign w:val="center"/>
          </w:tcPr>
          <w:p w14:paraId="7E816818" w14:textId="011390A5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5х5</w:t>
            </w:r>
          </w:p>
        </w:tc>
        <w:tc>
          <w:tcPr>
            <w:tcW w:w="851" w:type="dxa"/>
            <w:vAlign w:val="center"/>
          </w:tcPr>
          <w:p w14:paraId="458357B4" w14:textId="373505F3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AC87F50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C9019E" w14:textId="5EBEA905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24FF745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0CDE8FC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6A8E1F4C" w14:textId="77777777" w:rsidTr="00F6435F">
        <w:trPr>
          <w:trHeight w:val="278"/>
        </w:trPr>
        <w:tc>
          <w:tcPr>
            <w:tcW w:w="538" w:type="dxa"/>
          </w:tcPr>
          <w:p w14:paraId="21A42111" w14:textId="504865AF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  <w:vAlign w:val="center"/>
          </w:tcPr>
          <w:p w14:paraId="309549B1" w14:textId="66A0B10D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5х5</w:t>
            </w:r>
          </w:p>
        </w:tc>
        <w:tc>
          <w:tcPr>
            <w:tcW w:w="851" w:type="dxa"/>
            <w:vAlign w:val="center"/>
          </w:tcPr>
          <w:p w14:paraId="6A38CDD6" w14:textId="08321160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03D6FF9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FD6624" w14:textId="53671908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744663E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6133968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52C8D6BA" w14:textId="77777777" w:rsidTr="00F6435F">
        <w:trPr>
          <w:trHeight w:val="278"/>
        </w:trPr>
        <w:tc>
          <w:tcPr>
            <w:tcW w:w="538" w:type="dxa"/>
          </w:tcPr>
          <w:p w14:paraId="1AD938C7" w14:textId="0471BE20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63</w:t>
            </w:r>
          </w:p>
        </w:tc>
        <w:tc>
          <w:tcPr>
            <w:tcW w:w="3969" w:type="dxa"/>
            <w:vAlign w:val="center"/>
          </w:tcPr>
          <w:p w14:paraId="1A63E890" w14:textId="3DB538E2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Учебная игра 5х5</w:t>
            </w:r>
          </w:p>
        </w:tc>
        <w:tc>
          <w:tcPr>
            <w:tcW w:w="851" w:type="dxa"/>
            <w:vAlign w:val="center"/>
          </w:tcPr>
          <w:p w14:paraId="05DD8D9F" w14:textId="03D1380A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F8EADCF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AE95A6" w14:textId="3538172E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7AFC4AB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D1892EA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6435F" w14:paraId="712F9194" w14:textId="77777777" w:rsidTr="00F6435F">
        <w:trPr>
          <w:trHeight w:val="278"/>
        </w:trPr>
        <w:tc>
          <w:tcPr>
            <w:tcW w:w="538" w:type="dxa"/>
          </w:tcPr>
          <w:p w14:paraId="57AF5412" w14:textId="42C3B001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  <w:vAlign w:val="center"/>
          </w:tcPr>
          <w:p w14:paraId="7C39147F" w14:textId="19C7358A" w:rsidR="00F6435F" w:rsidRPr="00F6435F" w:rsidRDefault="00F6435F" w:rsidP="00F6435F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Организация и участие в соревнованиях</w:t>
            </w:r>
          </w:p>
        </w:tc>
        <w:tc>
          <w:tcPr>
            <w:tcW w:w="851" w:type="dxa"/>
            <w:vAlign w:val="center"/>
          </w:tcPr>
          <w:p w14:paraId="34D443CC" w14:textId="0C5F98E6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E39C618" w14:textId="77777777" w:rsidR="00F6435F" w:rsidRPr="00516E4D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9717085" w14:textId="43DE204B" w:rsidR="00F6435F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FF66413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1A6A0ADD" w14:textId="77777777" w:rsidR="00F6435F" w:rsidRPr="00BC612E" w:rsidRDefault="00F6435F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16E4D" w14:paraId="3FC9FB8A" w14:textId="77777777" w:rsidTr="00F6435F">
        <w:trPr>
          <w:trHeight w:val="278"/>
        </w:trPr>
        <w:tc>
          <w:tcPr>
            <w:tcW w:w="538" w:type="dxa"/>
          </w:tcPr>
          <w:p w14:paraId="62C75D98" w14:textId="6843EC2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  <w:vAlign w:val="center"/>
          </w:tcPr>
          <w:p w14:paraId="155E881B" w14:textId="626A8672" w:rsidR="00516E4D" w:rsidRPr="00BC612E" w:rsidRDefault="00516E4D" w:rsidP="00516E4D">
            <w:pPr>
              <w:pStyle w:val="ad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6435F">
              <w:rPr>
                <w:sz w:val="20"/>
                <w:szCs w:val="20"/>
              </w:rPr>
              <w:t>Организация и участие в соревнованиях</w:t>
            </w:r>
          </w:p>
        </w:tc>
        <w:tc>
          <w:tcPr>
            <w:tcW w:w="851" w:type="dxa"/>
            <w:vAlign w:val="center"/>
          </w:tcPr>
          <w:p w14:paraId="66983F42" w14:textId="4A796B0C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9BFC3CE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CC7A734" w14:textId="3B89BC41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26648FD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490AD63F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16E4D" w14:paraId="2480C93F" w14:textId="0E86173D" w:rsidTr="0003530F">
        <w:trPr>
          <w:trHeight w:val="554"/>
        </w:trPr>
        <w:tc>
          <w:tcPr>
            <w:tcW w:w="538" w:type="dxa"/>
          </w:tcPr>
          <w:p w14:paraId="10041A79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25B8493" w14:textId="3B10D690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 xml:space="preserve">Контрольные и </w:t>
            </w:r>
            <w:proofErr w:type="gramStart"/>
            <w:r w:rsidRPr="00BC612E">
              <w:rPr>
                <w:b/>
                <w:sz w:val="20"/>
                <w:szCs w:val="20"/>
              </w:rPr>
              <w:t>итоговое</w:t>
            </w:r>
            <w:proofErr w:type="gramEnd"/>
            <w:r w:rsidRPr="00BC612E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851" w:type="dxa"/>
            <w:vAlign w:val="center"/>
          </w:tcPr>
          <w:p w14:paraId="4BF9C4FB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806B942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FDFE48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F10D9CF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C612E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2469" w:type="dxa"/>
          </w:tcPr>
          <w:p w14:paraId="493629CB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16E4D" w14:paraId="6EE574FD" w14:textId="77777777" w:rsidTr="00516E4D">
        <w:trPr>
          <w:trHeight w:val="209"/>
        </w:trPr>
        <w:tc>
          <w:tcPr>
            <w:tcW w:w="538" w:type="dxa"/>
          </w:tcPr>
          <w:p w14:paraId="3FF53D13" w14:textId="700AE12C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66</w:t>
            </w:r>
          </w:p>
        </w:tc>
        <w:tc>
          <w:tcPr>
            <w:tcW w:w="3969" w:type="dxa"/>
            <w:vAlign w:val="center"/>
          </w:tcPr>
          <w:p w14:paraId="3E34EABA" w14:textId="48A98AF1" w:rsidR="00516E4D" w:rsidRPr="00516E4D" w:rsidRDefault="00516E4D" w:rsidP="00516E4D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851" w:type="dxa"/>
            <w:vAlign w:val="center"/>
          </w:tcPr>
          <w:p w14:paraId="0F1DBFD5" w14:textId="2F0C8DBE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3551531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1A9EDD" w14:textId="2E07EFBE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4D689F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EB34831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16E4D" w14:paraId="529030D8" w14:textId="77777777" w:rsidTr="00516E4D">
        <w:trPr>
          <w:trHeight w:val="209"/>
        </w:trPr>
        <w:tc>
          <w:tcPr>
            <w:tcW w:w="538" w:type="dxa"/>
          </w:tcPr>
          <w:p w14:paraId="04B93827" w14:textId="68D33A79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  <w:vAlign w:val="center"/>
          </w:tcPr>
          <w:p w14:paraId="50ABEA16" w14:textId="6DB74CB2" w:rsidR="00516E4D" w:rsidRPr="00516E4D" w:rsidRDefault="00516E4D" w:rsidP="00516E4D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контрольно-тестовых упражнений</w:t>
            </w:r>
          </w:p>
        </w:tc>
        <w:tc>
          <w:tcPr>
            <w:tcW w:w="851" w:type="dxa"/>
            <w:vAlign w:val="center"/>
          </w:tcPr>
          <w:p w14:paraId="6E40377D" w14:textId="0FA67876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09DAD06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038756" w14:textId="0185159B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E6BC503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2771C49B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16E4D" w14:paraId="44B9F6FC" w14:textId="77777777" w:rsidTr="00516E4D">
        <w:trPr>
          <w:trHeight w:val="209"/>
        </w:trPr>
        <w:tc>
          <w:tcPr>
            <w:tcW w:w="538" w:type="dxa"/>
          </w:tcPr>
          <w:p w14:paraId="2426A087" w14:textId="0A77341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68</w:t>
            </w:r>
          </w:p>
        </w:tc>
        <w:tc>
          <w:tcPr>
            <w:tcW w:w="3969" w:type="dxa"/>
            <w:vAlign w:val="center"/>
          </w:tcPr>
          <w:p w14:paraId="78E91DF3" w14:textId="08685B80" w:rsidR="00516E4D" w:rsidRPr="00516E4D" w:rsidRDefault="00516E4D" w:rsidP="00516E4D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851" w:type="dxa"/>
            <w:vAlign w:val="center"/>
          </w:tcPr>
          <w:p w14:paraId="222EFB59" w14:textId="0067F075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F6D59C6" w14:textId="699A9D05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16E4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119F5F8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FDFA71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597DA89A" w14:textId="77777777" w:rsidR="00516E4D" w:rsidRPr="00BC612E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16E4D" w14:paraId="4E1592F9" w14:textId="3DEE3826" w:rsidTr="0003530F">
        <w:trPr>
          <w:trHeight w:val="561"/>
        </w:trPr>
        <w:tc>
          <w:tcPr>
            <w:tcW w:w="538" w:type="dxa"/>
          </w:tcPr>
          <w:p w14:paraId="08E3644D" w14:textId="77777777" w:rsidR="00516E4D" w:rsidRPr="00516E4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BB530B4" w14:textId="0878445D" w:rsidR="00516E4D" w:rsidRPr="004B123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B123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851" w:type="dxa"/>
            <w:vAlign w:val="center"/>
          </w:tcPr>
          <w:p w14:paraId="711A59C8" w14:textId="2AD60144" w:rsidR="00516E4D" w:rsidRPr="004B123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14:paraId="1AF3392E" w14:textId="28D2B062" w:rsidR="00516E4D" w:rsidRPr="004B123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FE5665C" w14:textId="35C56044" w:rsidR="00516E4D" w:rsidRPr="004B123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14:paraId="1E94D0A9" w14:textId="77777777" w:rsidR="00516E4D" w:rsidRPr="004B123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76ECD6C1" w14:textId="77777777" w:rsidR="00516E4D" w:rsidRPr="004B123D" w:rsidRDefault="00516E4D" w:rsidP="003F5D9E">
            <w:pPr>
              <w:pStyle w:val="ad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AD6539" w14:textId="77777777" w:rsidR="006E0690" w:rsidRDefault="006E0690" w:rsidP="00C32624">
      <w:pPr>
        <w:pStyle w:val="ad"/>
        <w:spacing w:after="0" w:line="240" w:lineRule="auto"/>
        <w:ind w:left="0"/>
      </w:pPr>
    </w:p>
    <w:p w14:paraId="3910E72B" w14:textId="77777777" w:rsidR="006E0690" w:rsidRDefault="006E0690" w:rsidP="00C32624">
      <w:pPr>
        <w:pStyle w:val="ad"/>
        <w:spacing w:after="0" w:line="240" w:lineRule="auto"/>
        <w:ind w:left="0"/>
      </w:pPr>
    </w:p>
    <w:p w14:paraId="58811D95" w14:textId="77777777" w:rsidR="006E0690" w:rsidRDefault="006E0690" w:rsidP="00C32624">
      <w:pPr>
        <w:pStyle w:val="ad"/>
        <w:spacing w:after="0" w:line="240" w:lineRule="auto"/>
        <w:ind w:left="0"/>
      </w:pPr>
    </w:p>
    <w:p w14:paraId="6C58C979" w14:textId="77777777" w:rsidR="006E0690" w:rsidRDefault="006E0690" w:rsidP="00C32624">
      <w:pPr>
        <w:pStyle w:val="ad"/>
        <w:spacing w:after="0" w:line="240" w:lineRule="auto"/>
        <w:ind w:left="0"/>
      </w:pPr>
    </w:p>
    <w:p w14:paraId="253619D3" w14:textId="77777777" w:rsidR="006E0690" w:rsidRDefault="006E0690" w:rsidP="00C32624">
      <w:pPr>
        <w:pStyle w:val="ad"/>
        <w:spacing w:after="0" w:line="240" w:lineRule="auto"/>
        <w:ind w:left="0"/>
      </w:pPr>
    </w:p>
    <w:p w14:paraId="278978AA" w14:textId="77777777" w:rsidR="006E0690" w:rsidRDefault="006E0690" w:rsidP="00C32624">
      <w:pPr>
        <w:pStyle w:val="ad"/>
        <w:spacing w:after="0" w:line="240" w:lineRule="auto"/>
        <w:ind w:left="0"/>
      </w:pPr>
    </w:p>
    <w:p w14:paraId="5FE6D065" w14:textId="77777777" w:rsidR="006E0690" w:rsidRDefault="006E0690" w:rsidP="00C32624">
      <w:pPr>
        <w:pStyle w:val="ad"/>
        <w:spacing w:after="0" w:line="240" w:lineRule="auto"/>
        <w:ind w:left="0"/>
      </w:pPr>
    </w:p>
    <w:p w14:paraId="34D5AD33" w14:textId="77777777" w:rsidR="006E0690" w:rsidRDefault="006E0690" w:rsidP="00C32624">
      <w:pPr>
        <w:pStyle w:val="ad"/>
        <w:spacing w:after="0" w:line="240" w:lineRule="auto"/>
        <w:ind w:left="0"/>
      </w:pPr>
    </w:p>
    <w:p w14:paraId="046256B2" w14:textId="77777777" w:rsidR="006E0690" w:rsidRDefault="006E0690" w:rsidP="00C32624">
      <w:pPr>
        <w:pStyle w:val="ad"/>
        <w:spacing w:after="0" w:line="240" w:lineRule="auto"/>
        <w:ind w:left="0"/>
      </w:pPr>
    </w:p>
    <w:p w14:paraId="4BA4A3FC" w14:textId="77777777" w:rsidR="006E0690" w:rsidRDefault="006E0690" w:rsidP="00C32624">
      <w:pPr>
        <w:pStyle w:val="ad"/>
        <w:spacing w:after="0" w:line="240" w:lineRule="auto"/>
        <w:ind w:left="0"/>
      </w:pPr>
    </w:p>
    <w:p w14:paraId="0633D2AB" w14:textId="77777777" w:rsidR="006E0690" w:rsidRDefault="006E0690" w:rsidP="00C32624">
      <w:pPr>
        <w:pStyle w:val="ad"/>
        <w:spacing w:after="0" w:line="240" w:lineRule="auto"/>
        <w:ind w:left="0"/>
      </w:pPr>
    </w:p>
    <w:p w14:paraId="0D258E9D" w14:textId="77777777" w:rsidR="006E0690" w:rsidRDefault="006E0690" w:rsidP="00C32624">
      <w:pPr>
        <w:pStyle w:val="ad"/>
        <w:spacing w:after="0" w:line="240" w:lineRule="auto"/>
        <w:ind w:left="0"/>
      </w:pPr>
    </w:p>
    <w:p w14:paraId="74DCE21E" w14:textId="77777777" w:rsidR="006E0690" w:rsidRDefault="006E0690" w:rsidP="00C32624">
      <w:pPr>
        <w:pStyle w:val="ad"/>
        <w:spacing w:after="0" w:line="240" w:lineRule="auto"/>
        <w:ind w:left="0"/>
      </w:pPr>
    </w:p>
    <w:p w14:paraId="58DB84DE" w14:textId="77777777" w:rsidR="006E0690" w:rsidRDefault="006E0690" w:rsidP="00C32624">
      <w:pPr>
        <w:pStyle w:val="ad"/>
        <w:spacing w:after="0" w:line="240" w:lineRule="auto"/>
        <w:ind w:left="0"/>
      </w:pPr>
    </w:p>
    <w:p w14:paraId="78852F1B" w14:textId="77777777" w:rsidR="006E0690" w:rsidRDefault="006E0690" w:rsidP="00C32624">
      <w:pPr>
        <w:pStyle w:val="ad"/>
        <w:spacing w:after="0" w:line="240" w:lineRule="auto"/>
        <w:ind w:left="0"/>
      </w:pPr>
    </w:p>
    <w:p w14:paraId="286D25AE" w14:textId="77777777" w:rsidR="006E0690" w:rsidRDefault="006E0690" w:rsidP="00C32624">
      <w:pPr>
        <w:pStyle w:val="ad"/>
        <w:spacing w:after="0" w:line="240" w:lineRule="auto"/>
        <w:ind w:left="0"/>
      </w:pPr>
    </w:p>
    <w:p w14:paraId="7E4B5C40" w14:textId="77777777" w:rsidR="006E0690" w:rsidRDefault="006E0690" w:rsidP="00C32624">
      <w:pPr>
        <w:pStyle w:val="ad"/>
        <w:spacing w:after="0" w:line="240" w:lineRule="auto"/>
        <w:ind w:left="0"/>
      </w:pPr>
    </w:p>
    <w:p w14:paraId="2C1EED80" w14:textId="77777777" w:rsidR="006E0690" w:rsidRDefault="006E0690" w:rsidP="00C32624">
      <w:pPr>
        <w:pStyle w:val="ad"/>
        <w:spacing w:after="0" w:line="240" w:lineRule="auto"/>
        <w:ind w:left="0"/>
      </w:pPr>
    </w:p>
    <w:p w14:paraId="398A10DB" w14:textId="77777777" w:rsidR="006E0690" w:rsidRDefault="006E0690" w:rsidP="00C32624">
      <w:pPr>
        <w:pStyle w:val="ad"/>
        <w:spacing w:after="0" w:line="240" w:lineRule="auto"/>
        <w:ind w:left="0"/>
      </w:pPr>
    </w:p>
    <w:p w14:paraId="00B574BC" w14:textId="77777777" w:rsidR="006E0690" w:rsidRDefault="006E0690" w:rsidP="00C32624">
      <w:pPr>
        <w:pStyle w:val="ad"/>
        <w:spacing w:after="0" w:line="240" w:lineRule="auto"/>
        <w:ind w:left="0"/>
      </w:pPr>
    </w:p>
    <w:p w14:paraId="4C4BF53C" w14:textId="77777777" w:rsidR="006E0690" w:rsidRDefault="006E0690" w:rsidP="00C32624">
      <w:pPr>
        <w:pStyle w:val="ad"/>
        <w:spacing w:after="0" w:line="240" w:lineRule="auto"/>
        <w:ind w:left="0"/>
      </w:pPr>
    </w:p>
    <w:p w14:paraId="190BEDB2" w14:textId="77777777" w:rsidR="006E0690" w:rsidRDefault="006E0690" w:rsidP="00C32624">
      <w:pPr>
        <w:pStyle w:val="ad"/>
        <w:spacing w:after="0" w:line="240" w:lineRule="auto"/>
        <w:ind w:left="0"/>
      </w:pPr>
    </w:p>
    <w:p w14:paraId="79AA7E02" w14:textId="77777777" w:rsidR="006E0690" w:rsidRDefault="006E0690" w:rsidP="00C32624">
      <w:pPr>
        <w:pStyle w:val="ad"/>
        <w:spacing w:after="0" w:line="240" w:lineRule="auto"/>
        <w:ind w:left="0"/>
      </w:pPr>
    </w:p>
    <w:p w14:paraId="1CB10359" w14:textId="77777777" w:rsidR="006E0690" w:rsidRDefault="006E0690" w:rsidP="00C32624">
      <w:pPr>
        <w:pStyle w:val="ad"/>
        <w:spacing w:after="0" w:line="240" w:lineRule="auto"/>
        <w:ind w:left="0"/>
      </w:pPr>
    </w:p>
    <w:p w14:paraId="4DDA211B" w14:textId="77777777" w:rsidR="006E0690" w:rsidRDefault="006E0690" w:rsidP="00C32624">
      <w:pPr>
        <w:pStyle w:val="ad"/>
        <w:spacing w:after="0" w:line="240" w:lineRule="auto"/>
        <w:ind w:left="0"/>
      </w:pPr>
    </w:p>
    <w:p w14:paraId="4434F65B" w14:textId="77777777" w:rsidR="006E0690" w:rsidRDefault="006E0690" w:rsidP="00C32624">
      <w:pPr>
        <w:pStyle w:val="ad"/>
        <w:spacing w:after="0" w:line="240" w:lineRule="auto"/>
        <w:ind w:left="0"/>
      </w:pPr>
    </w:p>
    <w:p w14:paraId="3EDBC9F7" w14:textId="77777777" w:rsidR="006E0690" w:rsidRDefault="006E0690" w:rsidP="00C32624">
      <w:pPr>
        <w:pStyle w:val="ad"/>
        <w:spacing w:after="0" w:line="240" w:lineRule="auto"/>
        <w:ind w:left="0"/>
      </w:pPr>
    </w:p>
    <w:p w14:paraId="10DFD875" w14:textId="77777777" w:rsidR="006E0690" w:rsidRDefault="006E0690" w:rsidP="00C32624">
      <w:pPr>
        <w:pStyle w:val="ad"/>
        <w:spacing w:after="0" w:line="240" w:lineRule="auto"/>
        <w:ind w:left="0"/>
      </w:pPr>
    </w:p>
    <w:p w14:paraId="767FBE2B" w14:textId="77777777" w:rsidR="006E0690" w:rsidRDefault="006E0690" w:rsidP="00C32624">
      <w:pPr>
        <w:pStyle w:val="ad"/>
        <w:spacing w:after="0" w:line="240" w:lineRule="auto"/>
        <w:ind w:left="0"/>
      </w:pPr>
    </w:p>
    <w:p w14:paraId="1DAF6445" w14:textId="77777777" w:rsidR="006E0690" w:rsidRDefault="006E0690" w:rsidP="00C32624">
      <w:pPr>
        <w:pStyle w:val="ad"/>
        <w:spacing w:after="0" w:line="240" w:lineRule="auto"/>
        <w:ind w:left="0"/>
      </w:pPr>
    </w:p>
    <w:p w14:paraId="6CA66D3A" w14:textId="77777777" w:rsidR="006E0690" w:rsidRDefault="006E0690" w:rsidP="00C32624">
      <w:pPr>
        <w:pStyle w:val="ad"/>
        <w:spacing w:after="0" w:line="240" w:lineRule="auto"/>
        <w:ind w:left="0"/>
      </w:pPr>
    </w:p>
    <w:p w14:paraId="47B932D2" w14:textId="77777777" w:rsidR="006E0690" w:rsidRDefault="006E0690" w:rsidP="00C32624">
      <w:pPr>
        <w:pStyle w:val="ad"/>
        <w:spacing w:after="0" w:line="240" w:lineRule="auto"/>
        <w:ind w:left="0"/>
      </w:pPr>
    </w:p>
    <w:p w14:paraId="6A675AD4" w14:textId="77777777" w:rsidR="00BD4605" w:rsidRPr="00BB788C" w:rsidRDefault="00BD4605" w:rsidP="00C32624">
      <w:pPr>
        <w:spacing w:after="0" w:line="240" w:lineRule="auto"/>
        <w:jc w:val="both"/>
        <w:rPr>
          <w:bCs/>
        </w:rPr>
      </w:pPr>
    </w:p>
    <w:p w14:paraId="5D616DB1" w14:textId="15FB958B" w:rsidR="00D27B7A" w:rsidRPr="00894DAA" w:rsidRDefault="000A74EA" w:rsidP="00C32624">
      <w:pPr>
        <w:pStyle w:val="ad"/>
        <w:spacing w:after="0" w:line="240" w:lineRule="auto"/>
        <w:ind w:left="0"/>
        <w:rPr>
          <w:b/>
          <w:i/>
          <w:iCs/>
        </w:rPr>
      </w:pPr>
      <w:r>
        <w:rPr>
          <w:b/>
        </w:rPr>
        <w:lastRenderedPageBreak/>
        <w:tab/>
      </w:r>
      <w:r w:rsidRPr="00894DAA">
        <w:rPr>
          <w:b/>
          <w:i/>
          <w:iCs/>
        </w:rPr>
        <w:t>Используемая литература:</w:t>
      </w:r>
    </w:p>
    <w:p w14:paraId="54FC548B" w14:textId="1ADC7A92" w:rsidR="0061263A" w:rsidRDefault="0061263A" w:rsidP="00747A76">
      <w:pPr>
        <w:pStyle w:val="ad"/>
        <w:numPr>
          <w:ilvl w:val="0"/>
          <w:numId w:val="25"/>
        </w:numPr>
        <w:spacing w:after="0" w:line="240" w:lineRule="auto"/>
        <w:jc w:val="both"/>
      </w:pPr>
      <w:r>
        <w:t xml:space="preserve">Годик М.А., </w:t>
      </w:r>
      <w:r w:rsidR="001F2879">
        <w:t xml:space="preserve">Мосягин </w:t>
      </w:r>
      <w:r w:rsidR="007F491C">
        <w:t>С. М.</w:t>
      </w:r>
      <w:r w:rsidR="001F2879">
        <w:t xml:space="preserve">, </w:t>
      </w:r>
      <w:proofErr w:type="spellStart"/>
      <w:r w:rsidR="001F2879">
        <w:t>Швыков</w:t>
      </w:r>
      <w:proofErr w:type="spellEnd"/>
      <w:r w:rsidR="001F2879">
        <w:t xml:space="preserve"> И.А., </w:t>
      </w:r>
      <w:r>
        <w:t xml:space="preserve">Котенко </w:t>
      </w:r>
      <w:r w:rsidR="007F491C">
        <w:t>Н. В.</w:t>
      </w:r>
      <w:r>
        <w:t xml:space="preserve">, </w:t>
      </w:r>
      <w:r w:rsidR="001F2879">
        <w:t xml:space="preserve">Поурочная </w:t>
      </w:r>
      <w:r>
        <w:t xml:space="preserve">программа подготовки </w:t>
      </w:r>
      <w:r w:rsidR="001F2879">
        <w:t xml:space="preserve">юных футболистов </w:t>
      </w:r>
      <w:r w:rsidR="007F491C">
        <w:t>6–9 лет</w:t>
      </w:r>
      <w:r>
        <w:t xml:space="preserve">, </w:t>
      </w:r>
      <w:r w:rsidR="001F2879">
        <w:t>РА «Квартал», Нижний Новгород,</w:t>
      </w:r>
      <w:r>
        <w:t xml:space="preserve"> 201</w:t>
      </w:r>
      <w:r w:rsidR="001F2879">
        <w:t>2</w:t>
      </w:r>
      <w:r>
        <w:t xml:space="preserve"> г.</w:t>
      </w:r>
    </w:p>
    <w:p w14:paraId="7DBA00C7" w14:textId="1B7DC662" w:rsidR="00D27B7A" w:rsidRDefault="00D27B7A" w:rsidP="00747A76">
      <w:pPr>
        <w:pStyle w:val="ad"/>
        <w:numPr>
          <w:ilvl w:val="0"/>
          <w:numId w:val="25"/>
        </w:numPr>
        <w:spacing w:after="0" w:line="240" w:lineRule="auto"/>
        <w:jc w:val="both"/>
      </w:pPr>
      <w:proofErr w:type="spellStart"/>
      <w:r>
        <w:t>Грибачева</w:t>
      </w:r>
      <w:proofErr w:type="spellEnd"/>
      <w:r>
        <w:t xml:space="preserve"> </w:t>
      </w:r>
      <w:r w:rsidR="007F491C">
        <w:t>М. А.</w:t>
      </w:r>
      <w:r>
        <w:t xml:space="preserve">, </w:t>
      </w:r>
      <w:proofErr w:type="spellStart"/>
      <w:r>
        <w:t>Круглыхин</w:t>
      </w:r>
      <w:proofErr w:type="spellEnd"/>
      <w:r>
        <w:t xml:space="preserve"> В.А. Программа интегративного курса физического воспитания, Москва</w:t>
      </w:r>
      <w:r w:rsidR="00BD143F">
        <w:t>,</w:t>
      </w:r>
      <w:r>
        <w:t xml:space="preserve"> 20</w:t>
      </w:r>
      <w:r w:rsidR="00BD143F">
        <w:t>11 г</w:t>
      </w:r>
      <w:r>
        <w:t>.</w:t>
      </w:r>
    </w:p>
    <w:p w14:paraId="5906788D" w14:textId="37D920DD" w:rsidR="00AC5CC8" w:rsidRDefault="00AC5CC8" w:rsidP="00747A76">
      <w:pPr>
        <w:pStyle w:val="ad"/>
        <w:numPr>
          <w:ilvl w:val="0"/>
          <w:numId w:val="25"/>
        </w:numPr>
        <w:spacing w:after="0" w:line="240" w:lineRule="auto"/>
        <w:jc w:val="both"/>
      </w:pPr>
      <w:proofErr w:type="spellStart"/>
      <w:r>
        <w:t>Грибачева</w:t>
      </w:r>
      <w:proofErr w:type="spellEnd"/>
      <w:r>
        <w:t xml:space="preserve"> </w:t>
      </w:r>
      <w:r w:rsidR="007F491C">
        <w:t>М. А.</w:t>
      </w:r>
      <w:r>
        <w:t xml:space="preserve">, Анисимова </w:t>
      </w:r>
      <w:r w:rsidR="007F491C">
        <w:t>М. В.</w:t>
      </w:r>
      <w:r>
        <w:t>, Примерная рабочая программа учебного предмета «Физическая культура» (Модуль «Футбол») для образовательных организаций, реализующих образовательные программы начального общего, основного общего и среднего общего образования, Москва, 2020 г.</w:t>
      </w:r>
    </w:p>
    <w:p w14:paraId="0D9D48C3" w14:textId="07CC8AD7" w:rsidR="004A2DA1" w:rsidRDefault="004A2DA1" w:rsidP="00E82952">
      <w:pPr>
        <w:pStyle w:val="ad"/>
        <w:numPr>
          <w:ilvl w:val="0"/>
          <w:numId w:val="25"/>
        </w:numPr>
        <w:spacing w:after="0" w:line="240" w:lineRule="auto"/>
        <w:jc w:val="both"/>
      </w:pPr>
      <w:bookmarkStart w:id="11" w:name="_Hlk97714979"/>
      <w:r>
        <w:t xml:space="preserve">Иванов О.Н., Типовая программа спортивной подготовки для групп спортивно-оздоровительного этапа и этапа начальной подготовки (мальчики и девочки 5-6, 7-9 лет) по виду спорта «Футбол» - Москва: </w:t>
      </w:r>
      <w:proofErr w:type="spellStart"/>
      <w:r>
        <w:t>ФиС</w:t>
      </w:r>
      <w:proofErr w:type="spellEnd"/>
      <w:r>
        <w:t>, 2020 г.</w:t>
      </w:r>
    </w:p>
    <w:bookmarkEnd w:id="11"/>
    <w:p w14:paraId="36DC6474" w14:textId="0FE52FA5" w:rsidR="0061263A" w:rsidRDefault="0061263A" w:rsidP="00E82952">
      <w:pPr>
        <w:pStyle w:val="ad"/>
        <w:numPr>
          <w:ilvl w:val="0"/>
          <w:numId w:val="25"/>
        </w:numPr>
        <w:spacing w:after="0" w:line="240" w:lineRule="auto"/>
        <w:jc w:val="both"/>
      </w:pPr>
      <w:proofErr w:type="spellStart"/>
      <w:r>
        <w:t>Колодницкий</w:t>
      </w:r>
      <w:proofErr w:type="spellEnd"/>
      <w:r>
        <w:t xml:space="preserve"> Г.А. Внеурочная деятельность учащихся. Москва «Просвещение» 2011 г.</w:t>
      </w:r>
    </w:p>
    <w:p w14:paraId="38A7E304" w14:textId="767AF7AD" w:rsidR="0061263A" w:rsidRDefault="0061263A" w:rsidP="00E82952">
      <w:pPr>
        <w:pStyle w:val="ad"/>
        <w:numPr>
          <w:ilvl w:val="0"/>
          <w:numId w:val="25"/>
        </w:numPr>
        <w:spacing w:after="0" w:line="240" w:lineRule="auto"/>
        <w:jc w:val="both"/>
      </w:pPr>
      <w:r>
        <w:t>Кузнецов А. Футбол. Настольная книга детского тренера I этап (</w:t>
      </w:r>
      <w:r w:rsidR="007F491C">
        <w:t>8–10 лет</w:t>
      </w:r>
      <w:r>
        <w:t>). Москва «Олимпия, Человек» 2007 г.</w:t>
      </w:r>
    </w:p>
    <w:p w14:paraId="2E66BFB4" w14:textId="38472C75" w:rsidR="004A2DA1" w:rsidRDefault="0061263A" w:rsidP="00E82952">
      <w:pPr>
        <w:pStyle w:val="ad"/>
        <w:numPr>
          <w:ilvl w:val="0"/>
          <w:numId w:val="25"/>
        </w:numPr>
        <w:spacing w:after="0" w:line="240" w:lineRule="auto"/>
        <w:jc w:val="both"/>
      </w:pPr>
      <w:r>
        <w:t xml:space="preserve">Лапшин </w:t>
      </w:r>
      <w:r w:rsidR="007F491C">
        <w:t>О. Б.</w:t>
      </w:r>
      <w:r>
        <w:t xml:space="preserve"> Теория и методика подготовки юных футболистов. Москва 2010 г.</w:t>
      </w:r>
    </w:p>
    <w:p w14:paraId="0112B1D1" w14:textId="27766104" w:rsidR="00984300" w:rsidRDefault="00984300" w:rsidP="00E82952">
      <w:pPr>
        <w:pStyle w:val="ad"/>
        <w:numPr>
          <w:ilvl w:val="0"/>
          <w:numId w:val="25"/>
        </w:numPr>
        <w:spacing w:after="0" w:line="240" w:lineRule="auto"/>
        <w:jc w:val="both"/>
      </w:pPr>
      <w:proofErr w:type="spellStart"/>
      <w:r>
        <w:t>Полишкис</w:t>
      </w:r>
      <w:proofErr w:type="spellEnd"/>
      <w:r>
        <w:t xml:space="preserve"> М.С., </w:t>
      </w:r>
      <w:proofErr w:type="spellStart"/>
      <w:r>
        <w:t>Выжгин</w:t>
      </w:r>
      <w:proofErr w:type="spellEnd"/>
      <w:r>
        <w:t xml:space="preserve"> В.А.</w:t>
      </w:r>
      <w:r w:rsidR="004C1FE4">
        <w:t xml:space="preserve"> «Футбол».</w:t>
      </w:r>
      <w:r>
        <w:t xml:space="preserve"> Учебник для институтов физической культуры</w:t>
      </w:r>
      <w:r w:rsidR="004C1FE4">
        <w:t>. Физкультура, образование и наука, Москва, 1999 г.</w:t>
      </w:r>
    </w:p>
    <w:p w14:paraId="205B72AC" w14:textId="14A430C6" w:rsidR="004D73DA" w:rsidRDefault="0061263A" w:rsidP="00E82952">
      <w:pPr>
        <w:pStyle w:val="ad"/>
        <w:numPr>
          <w:ilvl w:val="0"/>
          <w:numId w:val="25"/>
        </w:numPr>
        <w:spacing w:after="0" w:line="240" w:lineRule="auto"/>
        <w:jc w:val="both"/>
      </w:pPr>
      <w:r>
        <w:t xml:space="preserve">Сотников </w:t>
      </w:r>
      <w:r w:rsidR="007F491C">
        <w:t>А. Я.</w:t>
      </w:r>
      <w:r>
        <w:t xml:space="preserve">, Каширина </w:t>
      </w:r>
      <w:r w:rsidR="007F491C">
        <w:t>Л. А.</w:t>
      </w:r>
      <w:r>
        <w:t xml:space="preserve"> </w:t>
      </w:r>
      <w:r w:rsidR="00894DAA">
        <w:t xml:space="preserve">Учебно-тренировочная программа по футболу для детей </w:t>
      </w:r>
      <w:r w:rsidR="007F491C">
        <w:t>6–7 лет</w:t>
      </w:r>
      <w:r w:rsidR="00894DAA">
        <w:t xml:space="preserve"> с методическими рекомендациями, Красноярск, 2012 г. </w:t>
      </w:r>
    </w:p>
    <w:p w14:paraId="2779E1A5" w14:textId="1856AC85" w:rsidR="004D73DA" w:rsidRDefault="004D73DA" w:rsidP="00C32624">
      <w:pPr>
        <w:pStyle w:val="ad"/>
        <w:spacing w:after="0" w:line="240" w:lineRule="auto"/>
        <w:ind w:left="0"/>
        <w:jc w:val="both"/>
      </w:pPr>
    </w:p>
    <w:p w14:paraId="59429348" w14:textId="6BE6AECA" w:rsidR="00757E86" w:rsidRDefault="00757E86" w:rsidP="00E82952">
      <w:pPr>
        <w:spacing w:after="0" w:line="24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Рекомендуемая литература:</w:t>
      </w:r>
    </w:p>
    <w:p w14:paraId="6068E6DE" w14:textId="5176BF32" w:rsidR="00BB788C" w:rsidRDefault="00BB788C" w:rsidP="00E82952">
      <w:pPr>
        <w:pStyle w:val="ad"/>
        <w:numPr>
          <w:ilvl w:val="0"/>
          <w:numId w:val="28"/>
        </w:numPr>
        <w:spacing w:after="0" w:line="240" w:lineRule="auto"/>
        <w:jc w:val="both"/>
      </w:pPr>
      <w:proofErr w:type="gramStart"/>
      <w:r>
        <w:t>Варюшин</w:t>
      </w:r>
      <w:proofErr w:type="gramEnd"/>
      <w:r>
        <w:t xml:space="preserve"> </w:t>
      </w:r>
      <w:r w:rsidR="007F491C">
        <w:t>В. В.</w:t>
      </w:r>
      <w:r>
        <w:t xml:space="preserve">, </w:t>
      </w:r>
      <w:proofErr w:type="spellStart"/>
      <w:r>
        <w:t>Лопачев</w:t>
      </w:r>
      <w:proofErr w:type="spellEnd"/>
      <w:r>
        <w:t xml:space="preserve"> Р.Ю. Первые шаги в футболе. Методическое пособие. Искусство наука и спорт, 2010 г. </w:t>
      </w:r>
    </w:p>
    <w:p w14:paraId="5EFB858B" w14:textId="35D88410" w:rsidR="001058D8" w:rsidRDefault="001058D8" w:rsidP="00E82952">
      <w:pPr>
        <w:pStyle w:val="ad"/>
        <w:numPr>
          <w:ilvl w:val="0"/>
          <w:numId w:val="28"/>
        </w:numPr>
        <w:spacing w:after="0" w:line="240" w:lineRule="auto"/>
        <w:jc w:val="both"/>
      </w:pPr>
      <w:proofErr w:type="spellStart"/>
      <w:r>
        <w:t>Лексаков</w:t>
      </w:r>
      <w:proofErr w:type="spellEnd"/>
      <w:r>
        <w:t xml:space="preserve"> А.В., </w:t>
      </w:r>
      <w:proofErr w:type="spellStart"/>
      <w:r>
        <w:t>Полишкис</w:t>
      </w:r>
      <w:proofErr w:type="spellEnd"/>
      <w:r>
        <w:t xml:space="preserve"> М.М., Российский С.А., Соколов </w:t>
      </w:r>
      <w:r w:rsidR="007F491C">
        <w:t>А. И.</w:t>
      </w:r>
      <w:r>
        <w:t xml:space="preserve"> Комплекс упражнений для тренировки юных футболистов. Учебно-методическое пособие. РФС. Москва. </w:t>
      </w:r>
      <w:r w:rsidR="00927BA3">
        <w:t>2015 г.</w:t>
      </w:r>
    </w:p>
    <w:p w14:paraId="1CD641B3" w14:textId="5C68E1B8" w:rsidR="00927BA3" w:rsidRDefault="00927BA3" w:rsidP="00E82952">
      <w:pPr>
        <w:pStyle w:val="ad"/>
        <w:numPr>
          <w:ilvl w:val="0"/>
          <w:numId w:val="28"/>
        </w:numPr>
        <w:spacing w:after="0" w:line="240" w:lineRule="auto"/>
        <w:jc w:val="both"/>
      </w:pPr>
      <w:r>
        <w:t xml:space="preserve">Методические рекомендации по проведению уроков физической культуры в образовательных школах на основе футбола в режиме продлённого дня </w:t>
      </w:r>
      <w:r w:rsidR="007F491C">
        <w:t>1–4 класс</w:t>
      </w:r>
      <w:r>
        <w:t>. РФС. Москва. 2021</w:t>
      </w:r>
      <w:r w:rsidR="003E2F66">
        <w:t xml:space="preserve"> г.</w:t>
      </w:r>
    </w:p>
    <w:p w14:paraId="4105514F" w14:textId="10365448" w:rsidR="00984300" w:rsidRDefault="00984300" w:rsidP="00E82952">
      <w:pPr>
        <w:pStyle w:val="ad"/>
        <w:numPr>
          <w:ilvl w:val="0"/>
          <w:numId w:val="28"/>
        </w:numPr>
        <w:spacing w:after="0" w:line="240" w:lineRule="auto"/>
        <w:jc w:val="both"/>
      </w:pPr>
      <w:r>
        <w:t xml:space="preserve">Методические рекомендации по реализации модуля «Футбол» учебного предмета «Физическая культура» в общеобразовательных организациях. Раздел «Знания о футболе» </w:t>
      </w:r>
      <w:r w:rsidR="007F491C">
        <w:t>1–4 класс</w:t>
      </w:r>
      <w:r>
        <w:t>. РФС. Москва 2021 г.</w:t>
      </w:r>
    </w:p>
    <w:p w14:paraId="65EE9ED9" w14:textId="2F69A6DF" w:rsidR="00434750" w:rsidRPr="00757E86" w:rsidRDefault="003E2F66" w:rsidP="006F70F4">
      <w:pPr>
        <w:pStyle w:val="ad"/>
        <w:numPr>
          <w:ilvl w:val="0"/>
          <w:numId w:val="28"/>
        </w:numPr>
        <w:spacing w:after="0" w:line="240" w:lineRule="auto"/>
        <w:jc w:val="both"/>
      </w:pPr>
      <w:r>
        <w:t xml:space="preserve">Шагин </w:t>
      </w:r>
      <w:r w:rsidR="007F491C">
        <w:t>Н. И.</w:t>
      </w:r>
      <w:r>
        <w:t xml:space="preserve"> Специальные подвижные игры в многолетней подготовке юных футболистов. Учебно-методическое пособие. РФС. Москва. 2020 г.</w:t>
      </w:r>
    </w:p>
    <w:p w14:paraId="16A577C8" w14:textId="77777777" w:rsidR="00D27B7A" w:rsidRDefault="00D27B7A" w:rsidP="00C32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4F0F3A5" w14:textId="77777777" w:rsidR="00D27B7A" w:rsidRPr="00411D26" w:rsidRDefault="00D27B7A" w:rsidP="00E82952">
      <w:pPr>
        <w:shd w:val="clear" w:color="auto" w:fill="FFFFFF"/>
        <w:spacing w:after="0" w:line="240" w:lineRule="auto"/>
        <w:ind w:firstLine="708"/>
        <w:rPr>
          <w:b/>
          <w:i/>
          <w:iCs/>
        </w:rPr>
      </w:pPr>
      <w:r w:rsidRPr="00411D26">
        <w:rPr>
          <w:b/>
          <w:i/>
          <w:iCs/>
        </w:rPr>
        <w:t xml:space="preserve">Перечень </w:t>
      </w:r>
      <w:proofErr w:type="spellStart"/>
      <w:r w:rsidRPr="00411D26">
        <w:rPr>
          <w:b/>
          <w:i/>
          <w:iCs/>
        </w:rPr>
        <w:t>интернет-ресурсов</w:t>
      </w:r>
      <w:proofErr w:type="spellEnd"/>
    </w:p>
    <w:p w14:paraId="0ABFDF6E" w14:textId="117C2A8F" w:rsidR="00D27B7A" w:rsidRPr="00E82952" w:rsidRDefault="00A64AF3" w:rsidP="00E82952">
      <w:pPr>
        <w:pStyle w:val="ad"/>
        <w:numPr>
          <w:ilvl w:val="0"/>
          <w:numId w:val="31"/>
        </w:numPr>
        <w:spacing w:after="0" w:line="240" w:lineRule="auto"/>
        <w:jc w:val="both"/>
        <w:rPr>
          <w:color w:val="C00000"/>
        </w:rPr>
      </w:pPr>
      <w:hyperlink r:id="rId14" w:history="1">
        <w:r w:rsidR="00E82952" w:rsidRPr="00420E61">
          <w:rPr>
            <w:rStyle w:val="a3"/>
          </w:rPr>
          <w:t>https://www.minsport.gov.ru/sport/podgotovka/82/5502/</w:t>
        </w:r>
      </w:hyperlink>
      <w:r w:rsidR="00D27B7A">
        <w:t xml:space="preserve">  - Федеральные стандарты</w:t>
      </w:r>
    </w:p>
    <w:p w14:paraId="7DEB344E" w14:textId="6165426E" w:rsidR="00D27B7A" w:rsidRPr="00C94ABE" w:rsidRDefault="00A64AF3" w:rsidP="00E82952">
      <w:pPr>
        <w:pStyle w:val="ad"/>
        <w:numPr>
          <w:ilvl w:val="0"/>
          <w:numId w:val="31"/>
        </w:numPr>
        <w:spacing w:after="0" w:line="240" w:lineRule="auto"/>
        <w:jc w:val="both"/>
        <w:rPr>
          <w:color w:val="C00000"/>
        </w:rPr>
      </w:pPr>
      <w:hyperlink r:id="rId15" w:history="1">
        <w:r w:rsidR="00E82952" w:rsidRPr="00420E61">
          <w:rPr>
            <w:rStyle w:val="a3"/>
          </w:rPr>
          <w:t>http://ducperevoz.ucoz.ru/programm/programma_futbol_bezhaev.pdf</w:t>
        </w:r>
      </w:hyperlink>
      <w:r w:rsidR="00D27B7A">
        <w:t xml:space="preserve">  - Модуль «Футбол»</w:t>
      </w:r>
    </w:p>
    <w:p w14:paraId="2FF36CBB" w14:textId="73AE5766" w:rsidR="00D27B7A" w:rsidRPr="00BB5002" w:rsidRDefault="00A64AF3" w:rsidP="00E82952">
      <w:pPr>
        <w:pStyle w:val="ad"/>
        <w:numPr>
          <w:ilvl w:val="0"/>
          <w:numId w:val="31"/>
        </w:numPr>
        <w:spacing w:after="0" w:line="240" w:lineRule="auto"/>
        <w:jc w:val="both"/>
        <w:rPr>
          <w:color w:val="C00000"/>
        </w:rPr>
      </w:pPr>
      <w:hyperlink r:id="rId16" w:history="1">
        <w:r w:rsidR="00E82952" w:rsidRPr="00420E61">
          <w:rPr>
            <w:rStyle w:val="a3"/>
            <w:shd w:val="clear" w:color="auto" w:fill="FFFFFF"/>
          </w:rPr>
          <w:t>http://www.fizkulturavshkole.ru/</w:t>
        </w:r>
      </w:hyperlink>
      <w:r w:rsidR="00E864DB">
        <w:rPr>
          <w:shd w:val="clear" w:color="auto" w:fill="FFFFFF"/>
        </w:rPr>
        <w:t xml:space="preserve">  - Физкультура в школе</w:t>
      </w:r>
    </w:p>
    <w:p w14:paraId="4BA10857" w14:textId="08CFDB20" w:rsidR="00BB5002" w:rsidRPr="00BB5002" w:rsidRDefault="00A64AF3" w:rsidP="00E82952">
      <w:pPr>
        <w:pStyle w:val="ad"/>
        <w:numPr>
          <w:ilvl w:val="0"/>
          <w:numId w:val="31"/>
        </w:numPr>
        <w:spacing w:after="0" w:line="240" w:lineRule="auto"/>
        <w:jc w:val="both"/>
        <w:rPr>
          <w:color w:val="C00000"/>
        </w:rPr>
      </w:pPr>
      <w:hyperlink r:id="rId17" w:history="1">
        <w:r w:rsidR="00E82952" w:rsidRPr="00420E61">
          <w:rPr>
            <w:rStyle w:val="a3"/>
            <w:rFonts w:eastAsia="Calibri"/>
          </w:rPr>
          <w:t>https://www.rfs.ru/projects/russian-football/nasha-smena#</w:t>
        </w:r>
      </w:hyperlink>
      <w:r w:rsidR="00BB5002">
        <w:rPr>
          <w:rFonts w:eastAsia="Calibri"/>
          <w:color w:val="002060"/>
        </w:rPr>
        <w:t xml:space="preserve"> - </w:t>
      </w:r>
      <w:r w:rsidR="00BB5002">
        <w:rPr>
          <w:rFonts w:eastAsia="Calibri"/>
        </w:rPr>
        <w:t>Методика РФС</w:t>
      </w:r>
    </w:p>
    <w:p w14:paraId="51F83F8B" w14:textId="7FAE83A6" w:rsidR="00BB5002" w:rsidRPr="005C355B" w:rsidRDefault="00A64AF3" w:rsidP="00E82952">
      <w:pPr>
        <w:pStyle w:val="ad"/>
        <w:numPr>
          <w:ilvl w:val="0"/>
          <w:numId w:val="31"/>
        </w:numPr>
        <w:spacing w:after="0" w:line="240" w:lineRule="auto"/>
        <w:jc w:val="both"/>
        <w:rPr>
          <w:color w:val="C00000"/>
        </w:rPr>
      </w:pPr>
      <w:hyperlink r:id="rId18" w:history="1">
        <w:r w:rsidR="00E82952" w:rsidRPr="00420E61">
          <w:rPr>
            <w:rStyle w:val="a3"/>
            <w:rFonts w:eastAsia="Calibri"/>
          </w:rPr>
          <w:t>https://fc-zenit.ru/video/academy-lessons/</w:t>
        </w:r>
      </w:hyperlink>
      <w:r w:rsidR="00BB5002" w:rsidRPr="005C355B">
        <w:rPr>
          <w:rFonts w:eastAsia="Calibri"/>
          <w:color w:val="002060"/>
          <w:u w:val="single"/>
        </w:rPr>
        <w:t xml:space="preserve"> </w:t>
      </w:r>
      <w:r w:rsidR="005C355B">
        <w:rPr>
          <w:rFonts w:eastAsia="Calibri"/>
          <w:color w:val="002060"/>
        </w:rPr>
        <w:t xml:space="preserve">- </w:t>
      </w:r>
      <w:r w:rsidR="005C355B" w:rsidRPr="005C355B">
        <w:rPr>
          <w:rFonts w:eastAsia="Calibri"/>
        </w:rPr>
        <w:t>Академия «Зенит»</w:t>
      </w:r>
    </w:p>
    <w:p w14:paraId="0F117F7E" w14:textId="1B324BC3" w:rsidR="005C355B" w:rsidRPr="005C355B" w:rsidRDefault="00A64AF3" w:rsidP="00E82952">
      <w:pPr>
        <w:pStyle w:val="ad"/>
        <w:numPr>
          <w:ilvl w:val="0"/>
          <w:numId w:val="31"/>
        </w:numPr>
        <w:spacing w:after="0" w:line="240" w:lineRule="auto"/>
        <w:jc w:val="both"/>
        <w:rPr>
          <w:color w:val="002060"/>
        </w:rPr>
      </w:pPr>
      <w:hyperlink r:id="rId19" w:history="1">
        <w:r w:rsidR="00E82952" w:rsidRPr="00420E61">
          <w:rPr>
            <w:rStyle w:val="a3"/>
            <w:rFonts w:eastAsia="Calibri"/>
          </w:rPr>
          <w:t>https://www.youtube.com/playlist?list=PLEM5PAFWBmabCIz-VEH1hSTPLWm2ZyoIT</w:t>
        </w:r>
      </w:hyperlink>
      <w:r w:rsidR="005C355B">
        <w:rPr>
          <w:rFonts w:eastAsia="Calibri"/>
        </w:rPr>
        <w:t xml:space="preserve"> – Академия «Краснодар» </w:t>
      </w:r>
    </w:p>
    <w:p w14:paraId="289EFE67" w14:textId="6CD9E4E1" w:rsidR="00D27B7A" w:rsidRPr="00303C55" w:rsidRDefault="00D27B7A" w:rsidP="00C32624">
      <w:pPr>
        <w:spacing w:after="0" w:line="240" w:lineRule="auto"/>
        <w:jc w:val="both"/>
        <w:rPr>
          <w:color w:val="C00000"/>
        </w:rPr>
      </w:pPr>
      <w:r w:rsidRPr="00C94ABE">
        <w:t xml:space="preserve"> </w:t>
      </w:r>
    </w:p>
    <w:p w14:paraId="6D2A6431" w14:textId="59C573E9" w:rsidR="00D27B7A" w:rsidRPr="00303C55" w:rsidRDefault="00D27B7A" w:rsidP="00C32624">
      <w:pPr>
        <w:spacing w:after="0" w:line="240" w:lineRule="auto"/>
        <w:jc w:val="both"/>
        <w:rPr>
          <w:color w:val="C00000"/>
        </w:rPr>
      </w:pPr>
      <w:r w:rsidRPr="00C94ABE">
        <w:t xml:space="preserve"> </w:t>
      </w:r>
    </w:p>
    <w:p w14:paraId="28253618" w14:textId="55B9D98A" w:rsidR="00D27B7A" w:rsidRPr="00424A9C" w:rsidRDefault="00D27B7A" w:rsidP="00424A9C">
      <w:pPr>
        <w:spacing w:after="0" w:line="240" w:lineRule="auto"/>
        <w:jc w:val="both"/>
        <w:rPr>
          <w:b/>
        </w:rPr>
        <w:sectPr w:rsidR="00D27B7A" w:rsidRPr="00424A9C" w:rsidSect="0003530F">
          <w:headerReference w:type="default" r:id="rId20"/>
          <w:headerReference w:type="first" r:id="rId21"/>
          <w:pgSz w:w="11906" w:h="16838"/>
          <w:pgMar w:top="426" w:right="567" w:bottom="1134" w:left="1134" w:header="709" w:footer="709" w:gutter="0"/>
          <w:cols w:space="720"/>
          <w:docGrid w:linePitch="381"/>
        </w:sectPr>
      </w:pPr>
    </w:p>
    <w:p w14:paraId="048C763E" w14:textId="77777777" w:rsidR="000E0921" w:rsidRPr="000E0921" w:rsidRDefault="000E0921" w:rsidP="00E634E8">
      <w:pPr>
        <w:spacing w:after="0" w:line="240" w:lineRule="auto"/>
        <w:contextualSpacing/>
        <w:rPr>
          <w:rFonts w:eastAsia="Calibri"/>
          <w:b/>
          <w:bCs/>
          <w:sz w:val="24"/>
          <w:szCs w:val="24"/>
        </w:rPr>
      </w:pPr>
    </w:p>
    <w:sectPr w:rsidR="000E0921" w:rsidRPr="000E0921" w:rsidSect="00B55FEB">
      <w:headerReference w:type="first" r:id="rId22"/>
      <w:pgSz w:w="11906" w:h="16838"/>
      <w:pgMar w:top="1134" w:right="850" w:bottom="1134" w:left="1134" w:header="567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AC1E" w14:textId="77777777" w:rsidR="00CE00C1" w:rsidRDefault="00CE00C1">
      <w:pPr>
        <w:spacing w:after="0" w:line="240" w:lineRule="auto"/>
      </w:pPr>
      <w:r>
        <w:separator/>
      </w:r>
    </w:p>
  </w:endnote>
  <w:endnote w:type="continuationSeparator" w:id="0">
    <w:p w14:paraId="0D4A52D0" w14:textId="77777777" w:rsidR="00CE00C1" w:rsidRDefault="00CE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162962"/>
      <w:docPartObj>
        <w:docPartGallery w:val="Page Numbers (Bottom of Page)"/>
        <w:docPartUnique/>
      </w:docPartObj>
    </w:sdtPr>
    <w:sdtEndPr/>
    <w:sdtContent>
      <w:p w14:paraId="0527A1B3" w14:textId="51588780" w:rsidR="00CE00C1" w:rsidRDefault="00CE00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AF3">
          <w:rPr>
            <w:noProof/>
          </w:rPr>
          <w:t>2</w:t>
        </w:r>
        <w:r>
          <w:fldChar w:fldCharType="end"/>
        </w:r>
      </w:p>
    </w:sdtContent>
  </w:sdt>
  <w:p w14:paraId="0EC9B0A3" w14:textId="77777777" w:rsidR="00CE00C1" w:rsidRDefault="00CE00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2A5FF" w14:textId="5077237E" w:rsidR="00CE00C1" w:rsidRDefault="00CE00C1">
    <w:pPr>
      <w:pStyle w:val="a8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14:paraId="1AFEFEA7" w14:textId="77777777" w:rsidR="00CE00C1" w:rsidRDefault="00CE00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C68F9" w14:textId="77777777" w:rsidR="00CE00C1" w:rsidRDefault="00CE00C1">
      <w:pPr>
        <w:spacing w:after="0" w:line="240" w:lineRule="auto"/>
      </w:pPr>
      <w:r>
        <w:separator/>
      </w:r>
    </w:p>
  </w:footnote>
  <w:footnote w:type="continuationSeparator" w:id="0">
    <w:p w14:paraId="5FC4D07B" w14:textId="77777777" w:rsidR="00CE00C1" w:rsidRDefault="00CE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70C9" w14:textId="77777777" w:rsidR="00CE00C1" w:rsidRDefault="00CE00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2246B" w14:textId="508A7B98" w:rsidR="00CE00C1" w:rsidRPr="00B55FEB" w:rsidRDefault="00CE00C1">
    <w:pPr>
      <w:pStyle w:val="a6"/>
      <w:jc w:val="center"/>
    </w:pPr>
  </w:p>
  <w:p w14:paraId="3EDBFE94" w14:textId="77777777" w:rsidR="00CE00C1" w:rsidRDefault="00CE00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90E4A" w14:textId="365AF295" w:rsidR="00CE00C1" w:rsidRPr="00B55FEB" w:rsidRDefault="00CE00C1">
    <w:pPr>
      <w:pStyle w:val="a6"/>
      <w:jc w:val="center"/>
    </w:pPr>
  </w:p>
  <w:p w14:paraId="23862273" w14:textId="77777777" w:rsidR="00CE00C1" w:rsidRDefault="00CE00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34"/>
    <w:multiLevelType w:val="hybridMultilevel"/>
    <w:tmpl w:val="11F2F2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553"/>
    <w:multiLevelType w:val="hybridMultilevel"/>
    <w:tmpl w:val="B406D80E"/>
    <w:lvl w:ilvl="0" w:tplc="79B47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EF6F8B"/>
    <w:multiLevelType w:val="hybridMultilevel"/>
    <w:tmpl w:val="383EED5A"/>
    <w:lvl w:ilvl="0" w:tplc="1BE0E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3E08"/>
    <w:multiLevelType w:val="singleLevel"/>
    <w:tmpl w:val="5EEAAF7A"/>
    <w:lvl w:ilvl="0">
      <w:start w:val="1"/>
      <w:numFmt w:val="decimal"/>
      <w:lvlText w:val="%1."/>
      <w:legacy w:legacy="1" w:legacySpace="0" w:legacyIndent="223"/>
      <w:lvlJc w:val="left"/>
      <w:pPr>
        <w:ind w:left="426" w:firstLine="0"/>
      </w:pPr>
      <w:rPr>
        <w:rFonts w:ascii="Times New Roman" w:hAnsi="Times New Roman" w:cs="Times New Roman" w:hint="default"/>
        <w:b w:val="0"/>
        <w:bCs/>
        <w:color w:val="auto"/>
      </w:rPr>
    </w:lvl>
  </w:abstractNum>
  <w:abstractNum w:abstractNumId="4">
    <w:nsid w:val="16E86DB2"/>
    <w:multiLevelType w:val="multilevel"/>
    <w:tmpl w:val="8C38A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7194AC6"/>
    <w:multiLevelType w:val="hybridMultilevel"/>
    <w:tmpl w:val="260A9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EFD"/>
    <w:multiLevelType w:val="hybridMultilevel"/>
    <w:tmpl w:val="389AC28A"/>
    <w:lvl w:ilvl="0" w:tplc="BC50F884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6DE8"/>
    <w:multiLevelType w:val="hybridMultilevel"/>
    <w:tmpl w:val="9064C128"/>
    <w:lvl w:ilvl="0" w:tplc="9EE8D22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210213"/>
    <w:multiLevelType w:val="hybridMultilevel"/>
    <w:tmpl w:val="DA70920C"/>
    <w:lvl w:ilvl="0" w:tplc="995874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009EA"/>
    <w:multiLevelType w:val="hybridMultilevel"/>
    <w:tmpl w:val="6A769344"/>
    <w:lvl w:ilvl="0" w:tplc="C6FE77F4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F4A68"/>
    <w:multiLevelType w:val="hybridMultilevel"/>
    <w:tmpl w:val="B09A8EB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A04E8"/>
    <w:multiLevelType w:val="hybridMultilevel"/>
    <w:tmpl w:val="077462D2"/>
    <w:lvl w:ilvl="0" w:tplc="89C823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9CE551A"/>
    <w:multiLevelType w:val="hybridMultilevel"/>
    <w:tmpl w:val="28EAEE9E"/>
    <w:lvl w:ilvl="0" w:tplc="5F2473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B6695"/>
    <w:multiLevelType w:val="hybridMultilevel"/>
    <w:tmpl w:val="D0C220F8"/>
    <w:lvl w:ilvl="0" w:tplc="63DEA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27932"/>
    <w:multiLevelType w:val="hybridMultilevel"/>
    <w:tmpl w:val="BB4AB67A"/>
    <w:lvl w:ilvl="0" w:tplc="DA4E79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51377F"/>
    <w:multiLevelType w:val="multilevel"/>
    <w:tmpl w:val="165A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F83178"/>
    <w:multiLevelType w:val="hybridMultilevel"/>
    <w:tmpl w:val="9CCCDCE2"/>
    <w:lvl w:ilvl="0" w:tplc="13B6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4F3F5A"/>
    <w:multiLevelType w:val="hybridMultilevel"/>
    <w:tmpl w:val="D2D6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94A8D"/>
    <w:multiLevelType w:val="multilevel"/>
    <w:tmpl w:val="EC344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CA17AE6"/>
    <w:multiLevelType w:val="hybridMultilevel"/>
    <w:tmpl w:val="AF084196"/>
    <w:lvl w:ilvl="0" w:tplc="D73CC26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B140CD"/>
    <w:multiLevelType w:val="hybridMultilevel"/>
    <w:tmpl w:val="F1F4B930"/>
    <w:lvl w:ilvl="0" w:tplc="DE5AD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75E4C"/>
    <w:multiLevelType w:val="hybridMultilevel"/>
    <w:tmpl w:val="809C565C"/>
    <w:lvl w:ilvl="0" w:tplc="BC164F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C37040B"/>
    <w:multiLevelType w:val="hybridMultilevel"/>
    <w:tmpl w:val="839A0B36"/>
    <w:lvl w:ilvl="0" w:tplc="CC380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94BFB"/>
    <w:multiLevelType w:val="multilevel"/>
    <w:tmpl w:val="5EB844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245422E"/>
    <w:multiLevelType w:val="hybridMultilevel"/>
    <w:tmpl w:val="260A937A"/>
    <w:lvl w:ilvl="0" w:tplc="54C8D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1189E"/>
    <w:multiLevelType w:val="hybridMultilevel"/>
    <w:tmpl w:val="91F25C6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61AFA"/>
    <w:multiLevelType w:val="hybridMultilevel"/>
    <w:tmpl w:val="8B548F86"/>
    <w:lvl w:ilvl="0" w:tplc="F758A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343EA1"/>
    <w:multiLevelType w:val="hybridMultilevel"/>
    <w:tmpl w:val="3F6EAE02"/>
    <w:lvl w:ilvl="0" w:tplc="7AB4DE7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E60287A"/>
    <w:multiLevelType w:val="hybridMultilevel"/>
    <w:tmpl w:val="155E0454"/>
    <w:lvl w:ilvl="0" w:tplc="4B6C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71223"/>
    <w:multiLevelType w:val="hybridMultilevel"/>
    <w:tmpl w:val="595A6014"/>
    <w:lvl w:ilvl="0" w:tplc="6AC8EF9A">
      <w:start w:val="1"/>
      <w:numFmt w:val="upperRoman"/>
      <w:lvlText w:val="%1."/>
      <w:lvlJc w:val="left"/>
      <w:pPr>
        <w:ind w:left="3552" w:hanging="7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2328E8"/>
    <w:multiLevelType w:val="hybridMultilevel"/>
    <w:tmpl w:val="260A9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24"/>
  </w:num>
  <w:num w:numId="7">
    <w:abstractNumId w:val="7"/>
  </w:num>
  <w:num w:numId="8">
    <w:abstractNumId w:val="29"/>
  </w:num>
  <w:num w:numId="9">
    <w:abstractNumId w:val="14"/>
  </w:num>
  <w:num w:numId="10">
    <w:abstractNumId w:val="21"/>
  </w:num>
  <w:num w:numId="11">
    <w:abstractNumId w:val="11"/>
  </w:num>
  <w:num w:numId="12">
    <w:abstractNumId w:val="26"/>
  </w:num>
  <w:num w:numId="13">
    <w:abstractNumId w:val="16"/>
  </w:num>
  <w:num w:numId="14">
    <w:abstractNumId w:val="25"/>
  </w:num>
  <w:num w:numId="15">
    <w:abstractNumId w:val="17"/>
  </w:num>
  <w:num w:numId="16">
    <w:abstractNumId w:val="30"/>
  </w:num>
  <w:num w:numId="17">
    <w:abstractNumId w:val="5"/>
  </w:num>
  <w:num w:numId="18">
    <w:abstractNumId w:val="10"/>
  </w:num>
  <w:num w:numId="19">
    <w:abstractNumId w:val="0"/>
  </w:num>
  <w:num w:numId="20">
    <w:abstractNumId w:val="23"/>
  </w:num>
  <w:num w:numId="21">
    <w:abstractNumId w:val="18"/>
  </w:num>
  <w:num w:numId="22">
    <w:abstractNumId w:val="20"/>
  </w:num>
  <w:num w:numId="23">
    <w:abstractNumId w:val="28"/>
  </w:num>
  <w:num w:numId="24">
    <w:abstractNumId w:val="12"/>
  </w:num>
  <w:num w:numId="25">
    <w:abstractNumId w:val="15"/>
  </w:num>
  <w:num w:numId="26">
    <w:abstractNumId w:val="1"/>
  </w:num>
  <w:num w:numId="27">
    <w:abstractNumId w:val="2"/>
  </w:num>
  <w:num w:numId="28">
    <w:abstractNumId w:val="22"/>
  </w:num>
  <w:num w:numId="29">
    <w:abstractNumId w:val="13"/>
  </w:num>
  <w:num w:numId="30">
    <w:abstractNumId w:val="19"/>
  </w:num>
  <w:num w:numId="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39"/>
    <w:rsid w:val="00002435"/>
    <w:rsid w:val="00003510"/>
    <w:rsid w:val="00004F18"/>
    <w:rsid w:val="00010B82"/>
    <w:rsid w:val="0001386E"/>
    <w:rsid w:val="000140F2"/>
    <w:rsid w:val="00014CC4"/>
    <w:rsid w:val="00016680"/>
    <w:rsid w:val="00022C16"/>
    <w:rsid w:val="00024E22"/>
    <w:rsid w:val="0003182D"/>
    <w:rsid w:val="00032A72"/>
    <w:rsid w:val="0003530F"/>
    <w:rsid w:val="0003543A"/>
    <w:rsid w:val="00035676"/>
    <w:rsid w:val="00040787"/>
    <w:rsid w:val="00044395"/>
    <w:rsid w:val="00046BFE"/>
    <w:rsid w:val="0005072B"/>
    <w:rsid w:val="00050C51"/>
    <w:rsid w:val="0005497A"/>
    <w:rsid w:val="00056927"/>
    <w:rsid w:val="00060F78"/>
    <w:rsid w:val="000617D7"/>
    <w:rsid w:val="000631BF"/>
    <w:rsid w:val="00063705"/>
    <w:rsid w:val="0006414B"/>
    <w:rsid w:val="00065959"/>
    <w:rsid w:val="00065CDD"/>
    <w:rsid w:val="000673F5"/>
    <w:rsid w:val="00072829"/>
    <w:rsid w:val="00072E45"/>
    <w:rsid w:val="00072EFB"/>
    <w:rsid w:val="0007359C"/>
    <w:rsid w:val="00075567"/>
    <w:rsid w:val="00076777"/>
    <w:rsid w:val="000813E1"/>
    <w:rsid w:val="00082309"/>
    <w:rsid w:val="00083827"/>
    <w:rsid w:val="0008475C"/>
    <w:rsid w:val="0008490B"/>
    <w:rsid w:val="0008510D"/>
    <w:rsid w:val="0009144B"/>
    <w:rsid w:val="00091EB6"/>
    <w:rsid w:val="00092338"/>
    <w:rsid w:val="000A0D69"/>
    <w:rsid w:val="000A1D63"/>
    <w:rsid w:val="000A3CF2"/>
    <w:rsid w:val="000A494B"/>
    <w:rsid w:val="000A58DB"/>
    <w:rsid w:val="000A74EA"/>
    <w:rsid w:val="000B14C7"/>
    <w:rsid w:val="000B6549"/>
    <w:rsid w:val="000C135A"/>
    <w:rsid w:val="000C36D6"/>
    <w:rsid w:val="000C496E"/>
    <w:rsid w:val="000C53A2"/>
    <w:rsid w:val="000C75D4"/>
    <w:rsid w:val="000D0D32"/>
    <w:rsid w:val="000D2F2F"/>
    <w:rsid w:val="000D3842"/>
    <w:rsid w:val="000D446E"/>
    <w:rsid w:val="000D5449"/>
    <w:rsid w:val="000D65FE"/>
    <w:rsid w:val="000D7629"/>
    <w:rsid w:val="000E0921"/>
    <w:rsid w:val="000E14B4"/>
    <w:rsid w:val="000E32CF"/>
    <w:rsid w:val="000E4EA6"/>
    <w:rsid w:val="000E7FC7"/>
    <w:rsid w:val="000F25BD"/>
    <w:rsid w:val="000F300A"/>
    <w:rsid w:val="000F5DFA"/>
    <w:rsid w:val="000F6282"/>
    <w:rsid w:val="000F64C7"/>
    <w:rsid w:val="001012A2"/>
    <w:rsid w:val="00102FF9"/>
    <w:rsid w:val="001058D8"/>
    <w:rsid w:val="00107812"/>
    <w:rsid w:val="00110383"/>
    <w:rsid w:val="001107D0"/>
    <w:rsid w:val="0011132B"/>
    <w:rsid w:val="0011353F"/>
    <w:rsid w:val="0011554E"/>
    <w:rsid w:val="00116373"/>
    <w:rsid w:val="0011699A"/>
    <w:rsid w:val="00120C8C"/>
    <w:rsid w:val="00121E85"/>
    <w:rsid w:val="001221F9"/>
    <w:rsid w:val="00122360"/>
    <w:rsid w:val="001268F5"/>
    <w:rsid w:val="00130197"/>
    <w:rsid w:val="00130301"/>
    <w:rsid w:val="00131296"/>
    <w:rsid w:val="00131694"/>
    <w:rsid w:val="0013388E"/>
    <w:rsid w:val="001377D3"/>
    <w:rsid w:val="00141C57"/>
    <w:rsid w:val="001433B3"/>
    <w:rsid w:val="00144D59"/>
    <w:rsid w:val="00144D92"/>
    <w:rsid w:val="0015016C"/>
    <w:rsid w:val="001513DC"/>
    <w:rsid w:val="001524EE"/>
    <w:rsid w:val="00153009"/>
    <w:rsid w:val="0015377B"/>
    <w:rsid w:val="0015497D"/>
    <w:rsid w:val="00154F79"/>
    <w:rsid w:val="00161FC8"/>
    <w:rsid w:val="001623E8"/>
    <w:rsid w:val="0016457D"/>
    <w:rsid w:val="0016572E"/>
    <w:rsid w:val="00167091"/>
    <w:rsid w:val="0017165C"/>
    <w:rsid w:val="00171766"/>
    <w:rsid w:val="00172212"/>
    <w:rsid w:val="00172923"/>
    <w:rsid w:val="00172AA4"/>
    <w:rsid w:val="001749B6"/>
    <w:rsid w:val="0017522C"/>
    <w:rsid w:val="0017576F"/>
    <w:rsid w:val="00177A95"/>
    <w:rsid w:val="00182411"/>
    <w:rsid w:val="001834DD"/>
    <w:rsid w:val="00184654"/>
    <w:rsid w:val="001847F5"/>
    <w:rsid w:val="00193F45"/>
    <w:rsid w:val="00194DBD"/>
    <w:rsid w:val="001966AD"/>
    <w:rsid w:val="00196BF1"/>
    <w:rsid w:val="001971C3"/>
    <w:rsid w:val="001A053E"/>
    <w:rsid w:val="001A09F4"/>
    <w:rsid w:val="001A21CD"/>
    <w:rsid w:val="001A4082"/>
    <w:rsid w:val="001A5127"/>
    <w:rsid w:val="001A68FB"/>
    <w:rsid w:val="001B0A3F"/>
    <w:rsid w:val="001B0FC2"/>
    <w:rsid w:val="001B2E0B"/>
    <w:rsid w:val="001B48B8"/>
    <w:rsid w:val="001B5A80"/>
    <w:rsid w:val="001B5D72"/>
    <w:rsid w:val="001B5E02"/>
    <w:rsid w:val="001B5E75"/>
    <w:rsid w:val="001C1238"/>
    <w:rsid w:val="001C20EE"/>
    <w:rsid w:val="001C2486"/>
    <w:rsid w:val="001C3ABB"/>
    <w:rsid w:val="001C5858"/>
    <w:rsid w:val="001C70D7"/>
    <w:rsid w:val="001D04A7"/>
    <w:rsid w:val="001D195B"/>
    <w:rsid w:val="001D49CB"/>
    <w:rsid w:val="001D4B7D"/>
    <w:rsid w:val="001D648E"/>
    <w:rsid w:val="001E00D6"/>
    <w:rsid w:val="001E252C"/>
    <w:rsid w:val="001E50A2"/>
    <w:rsid w:val="001E53D0"/>
    <w:rsid w:val="001F2879"/>
    <w:rsid w:val="00200BC4"/>
    <w:rsid w:val="00201784"/>
    <w:rsid w:val="00203051"/>
    <w:rsid w:val="00203C4D"/>
    <w:rsid w:val="00204440"/>
    <w:rsid w:val="00204DAC"/>
    <w:rsid w:val="002117B2"/>
    <w:rsid w:val="00212F05"/>
    <w:rsid w:val="00214D54"/>
    <w:rsid w:val="00217E7B"/>
    <w:rsid w:val="00221550"/>
    <w:rsid w:val="0022305C"/>
    <w:rsid w:val="0022615C"/>
    <w:rsid w:val="00227A79"/>
    <w:rsid w:val="00227EBF"/>
    <w:rsid w:val="002334E1"/>
    <w:rsid w:val="00236922"/>
    <w:rsid w:val="00237B46"/>
    <w:rsid w:val="00237BDD"/>
    <w:rsid w:val="00241733"/>
    <w:rsid w:val="00242545"/>
    <w:rsid w:val="00243AD7"/>
    <w:rsid w:val="00243FB0"/>
    <w:rsid w:val="002440EA"/>
    <w:rsid w:val="002503CA"/>
    <w:rsid w:val="00252001"/>
    <w:rsid w:val="0025283A"/>
    <w:rsid w:val="00254A36"/>
    <w:rsid w:val="0025658D"/>
    <w:rsid w:val="0026046A"/>
    <w:rsid w:val="00261FE7"/>
    <w:rsid w:val="002674E5"/>
    <w:rsid w:val="0027389F"/>
    <w:rsid w:val="0027605F"/>
    <w:rsid w:val="00277777"/>
    <w:rsid w:val="002819A7"/>
    <w:rsid w:val="002829AD"/>
    <w:rsid w:val="002836CA"/>
    <w:rsid w:val="0028719D"/>
    <w:rsid w:val="0029076B"/>
    <w:rsid w:val="00293A62"/>
    <w:rsid w:val="0029617E"/>
    <w:rsid w:val="002A1FD2"/>
    <w:rsid w:val="002A24AB"/>
    <w:rsid w:val="002A3E44"/>
    <w:rsid w:val="002A56B1"/>
    <w:rsid w:val="002A6BF8"/>
    <w:rsid w:val="002A74B1"/>
    <w:rsid w:val="002B4BE4"/>
    <w:rsid w:val="002B5189"/>
    <w:rsid w:val="002B5DA3"/>
    <w:rsid w:val="002B6E80"/>
    <w:rsid w:val="002C23CC"/>
    <w:rsid w:val="002C4EA9"/>
    <w:rsid w:val="002C7772"/>
    <w:rsid w:val="002D0E54"/>
    <w:rsid w:val="002D4AC6"/>
    <w:rsid w:val="002D4F2D"/>
    <w:rsid w:val="002D7A4C"/>
    <w:rsid w:val="002E27FA"/>
    <w:rsid w:val="002E291E"/>
    <w:rsid w:val="002E31DD"/>
    <w:rsid w:val="002E42DB"/>
    <w:rsid w:val="002E54E7"/>
    <w:rsid w:val="002E62A5"/>
    <w:rsid w:val="002E6627"/>
    <w:rsid w:val="002F18AE"/>
    <w:rsid w:val="002F4C18"/>
    <w:rsid w:val="002F7DBA"/>
    <w:rsid w:val="0030034F"/>
    <w:rsid w:val="00302DE3"/>
    <w:rsid w:val="00303C55"/>
    <w:rsid w:val="00304B3A"/>
    <w:rsid w:val="00304CBE"/>
    <w:rsid w:val="00306192"/>
    <w:rsid w:val="00307B51"/>
    <w:rsid w:val="00312075"/>
    <w:rsid w:val="00312947"/>
    <w:rsid w:val="0031631B"/>
    <w:rsid w:val="0032031B"/>
    <w:rsid w:val="003219D3"/>
    <w:rsid w:val="00324A5D"/>
    <w:rsid w:val="00327533"/>
    <w:rsid w:val="003318D9"/>
    <w:rsid w:val="00331D7F"/>
    <w:rsid w:val="00332C6F"/>
    <w:rsid w:val="0033306E"/>
    <w:rsid w:val="00335C01"/>
    <w:rsid w:val="0033755E"/>
    <w:rsid w:val="00340167"/>
    <w:rsid w:val="00341276"/>
    <w:rsid w:val="0034158A"/>
    <w:rsid w:val="00341BC9"/>
    <w:rsid w:val="00341C05"/>
    <w:rsid w:val="00341CB4"/>
    <w:rsid w:val="00341D69"/>
    <w:rsid w:val="00341E84"/>
    <w:rsid w:val="00342102"/>
    <w:rsid w:val="00343C69"/>
    <w:rsid w:val="003467D3"/>
    <w:rsid w:val="003505EA"/>
    <w:rsid w:val="00350E7E"/>
    <w:rsid w:val="003530EC"/>
    <w:rsid w:val="003539B4"/>
    <w:rsid w:val="003543DD"/>
    <w:rsid w:val="003565D1"/>
    <w:rsid w:val="00357DAB"/>
    <w:rsid w:val="003609B9"/>
    <w:rsid w:val="00360A7F"/>
    <w:rsid w:val="00364EE5"/>
    <w:rsid w:val="00365183"/>
    <w:rsid w:val="003656BC"/>
    <w:rsid w:val="003664FD"/>
    <w:rsid w:val="00367FE1"/>
    <w:rsid w:val="0037074F"/>
    <w:rsid w:val="003725A3"/>
    <w:rsid w:val="00374F23"/>
    <w:rsid w:val="00380108"/>
    <w:rsid w:val="0038076A"/>
    <w:rsid w:val="00380B17"/>
    <w:rsid w:val="00381B12"/>
    <w:rsid w:val="00381BE1"/>
    <w:rsid w:val="003820F7"/>
    <w:rsid w:val="00384A83"/>
    <w:rsid w:val="00384CF8"/>
    <w:rsid w:val="003878EE"/>
    <w:rsid w:val="00397FE8"/>
    <w:rsid w:val="003A1694"/>
    <w:rsid w:val="003A1D62"/>
    <w:rsid w:val="003A22BB"/>
    <w:rsid w:val="003A22C5"/>
    <w:rsid w:val="003A454A"/>
    <w:rsid w:val="003A4FAF"/>
    <w:rsid w:val="003B5666"/>
    <w:rsid w:val="003B5EFE"/>
    <w:rsid w:val="003B6BAB"/>
    <w:rsid w:val="003C141F"/>
    <w:rsid w:val="003C2E19"/>
    <w:rsid w:val="003C69A1"/>
    <w:rsid w:val="003C6A8B"/>
    <w:rsid w:val="003C6CEB"/>
    <w:rsid w:val="003C7D3B"/>
    <w:rsid w:val="003D0B05"/>
    <w:rsid w:val="003D1672"/>
    <w:rsid w:val="003D1AFA"/>
    <w:rsid w:val="003D1D2C"/>
    <w:rsid w:val="003D379E"/>
    <w:rsid w:val="003D48D4"/>
    <w:rsid w:val="003E0AA2"/>
    <w:rsid w:val="003E2F66"/>
    <w:rsid w:val="003E4AA0"/>
    <w:rsid w:val="003F6851"/>
    <w:rsid w:val="003F7FCA"/>
    <w:rsid w:val="0040229B"/>
    <w:rsid w:val="00411D26"/>
    <w:rsid w:val="00411DD6"/>
    <w:rsid w:val="00412975"/>
    <w:rsid w:val="00412B87"/>
    <w:rsid w:val="00412CD9"/>
    <w:rsid w:val="00415E8A"/>
    <w:rsid w:val="004170DD"/>
    <w:rsid w:val="0042394C"/>
    <w:rsid w:val="00424A9C"/>
    <w:rsid w:val="00425481"/>
    <w:rsid w:val="00425B99"/>
    <w:rsid w:val="00427413"/>
    <w:rsid w:val="00427678"/>
    <w:rsid w:val="0043115B"/>
    <w:rsid w:val="00434750"/>
    <w:rsid w:val="00435635"/>
    <w:rsid w:val="004364E9"/>
    <w:rsid w:val="0043793D"/>
    <w:rsid w:val="00440B8A"/>
    <w:rsid w:val="00441DC0"/>
    <w:rsid w:val="00443D4B"/>
    <w:rsid w:val="004445AF"/>
    <w:rsid w:val="00445AAC"/>
    <w:rsid w:val="00446137"/>
    <w:rsid w:val="0045418D"/>
    <w:rsid w:val="004573B6"/>
    <w:rsid w:val="004604AC"/>
    <w:rsid w:val="004606D9"/>
    <w:rsid w:val="00461001"/>
    <w:rsid w:val="004610CF"/>
    <w:rsid w:val="004626BF"/>
    <w:rsid w:val="0046352F"/>
    <w:rsid w:val="004701E2"/>
    <w:rsid w:val="0047200C"/>
    <w:rsid w:val="004734D8"/>
    <w:rsid w:val="004735F0"/>
    <w:rsid w:val="004736CC"/>
    <w:rsid w:val="00473CB3"/>
    <w:rsid w:val="00476DD5"/>
    <w:rsid w:val="00480D19"/>
    <w:rsid w:val="00482991"/>
    <w:rsid w:val="00486BEE"/>
    <w:rsid w:val="00493BD1"/>
    <w:rsid w:val="0049465E"/>
    <w:rsid w:val="004A0A1A"/>
    <w:rsid w:val="004A0E24"/>
    <w:rsid w:val="004A21BA"/>
    <w:rsid w:val="004A2DA1"/>
    <w:rsid w:val="004A479C"/>
    <w:rsid w:val="004B0F14"/>
    <w:rsid w:val="004B123D"/>
    <w:rsid w:val="004B678E"/>
    <w:rsid w:val="004B7ACB"/>
    <w:rsid w:val="004B7D9A"/>
    <w:rsid w:val="004C0B39"/>
    <w:rsid w:val="004C1FE4"/>
    <w:rsid w:val="004C260B"/>
    <w:rsid w:val="004C3CC2"/>
    <w:rsid w:val="004C3F33"/>
    <w:rsid w:val="004C4C39"/>
    <w:rsid w:val="004C68C9"/>
    <w:rsid w:val="004C6ADB"/>
    <w:rsid w:val="004C6CC3"/>
    <w:rsid w:val="004D1325"/>
    <w:rsid w:val="004D3710"/>
    <w:rsid w:val="004D4AB7"/>
    <w:rsid w:val="004D73DA"/>
    <w:rsid w:val="004E0F80"/>
    <w:rsid w:val="004E72D7"/>
    <w:rsid w:val="004F0BF1"/>
    <w:rsid w:val="004F34CF"/>
    <w:rsid w:val="004F5520"/>
    <w:rsid w:val="004F720D"/>
    <w:rsid w:val="004F7A5C"/>
    <w:rsid w:val="00500B10"/>
    <w:rsid w:val="00500E17"/>
    <w:rsid w:val="00500FBC"/>
    <w:rsid w:val="00501237"/>
    <w:rsid w:val="00501455"/>
    <w:rsid w:val="0050431B"/>
    <w:rsid w:val="00506589"/>
    <w:rsid w:val="0051065A"/>
    <w:rsid w:val="00511D6A"/>
    <w:rsid w:val="00513F83"/>
    <w:rsid w:val="0051448F"/>
    <w:rsid w:val="00515B04"/>
    <w:rsid w:val="00516E4D"/>
    <w:rsid w:val="00525236"/>
    <w:rsid w:val="005273C9"/>
    <w:rsid w:val="005313FA"/>
    <w:rsid w:val="0053302A"/>
    <w:rsid w:val="005353FF"/>
    <w:rsid w:val="00535F46"/>
    <w:rsid w:val="00536EFB"/>
    <w:rsid w:val="00537F73"/>
    <w:rsid w:val="00541371"/>
    <w:rsid w:val="00543954"/>
    <w:rsid w:val="00543F2D"/>
    <w:rsid w:val="00544CCB"/>
    <w:rsid w:val="0054501A"/>
    <w:rsid w:val="00545A3C"/>
    <w:rsid w:val="00547F6B"/>
    <w:rsid w:val="00550568"/>
    <w:rsid w:val="00551EE1"/>
    <w:rsid w:val="00553103"/>
    <w:rsid w:val="00553680"/>
    <w:rsid w:val="00553682"/>
    <w:rsid w:val="005550A0"/>
    <w:rsid w:val="005552F9"/>
    <w:rsid w:val="00555847"/>
    <w:rsid w:val="00555858"/>
    <w:rsid w:val="00561A96"/>
    <w:rsid w:val="00562AE0"/>
    <w:rsid w:val="005653D5"/>
    <w:rsid w:val="005655EB"/>
    <w:rsid w:val="00570B7A"/>
    <w:rsid w:val="00571329"/>
    <w:rsid w:val="00573AD1"/>
    <w:rsid w:val="00576931"/>
    <w:rsid w:val="00581669"/>
    <w:rsid w:val="0058192C"/>
    <w:rsid w:val="005825CB"/>
    <w:rsid w:val="00585BB4"/>
    <w:rsid w:val="0058619E"/>
    <w:rsid w:val="00586351"/>
    <w:rsid w:val="0059737B"/>
    <w:rsid w:val="005979C1"/>
    <w:rsid w:val="005A051A"/>
    <w:rsid w:val="005A2F55"/>
    <w:rsid w:val="005A3918"/>
    <w:rsid w:val="005A3C18"/>
    <w:rsid w:val="005A466C"/>
    <w:rsid w:val="005A4910"/>
    <w:rsid w:val="005A7F18"/>
    <w:rsid w:val="005B27E1"/>
    <w:rsid w:val="005B4325"/>
    <w:rsid w:val="005B5F4F"/>
    <w:rsid w:val="005C355B"/>
    <w:rsid w:val="005C5852"/>
    <w:rsid w:val="005C6099"/>
    <w:rsid w:val="005C7278"/>
    <w:rsid w:val="005C7300"/>
    <w:rsid w:val="005D0FE6"/>
    <w:rsid w:val="005D3AAD"/>
    <w:rsid w:val="005D5742"/>
    <w:rsid w:val="005E08DA"/>
    <w:rsid w:val="005E206B"/>
    <w:rsid w:val="005E2830"/>
    <w:rsid w:val="005E32CA"/>
    <w:rsid w:val="005E3BBD"/>
    <w:rsid w:val="005E49AB"/>
    <w:rsid w:val="005F342D"/>
    <w:rsid w:val="005F4484"/>
    <w:rsid w:val="005F5C7A"/>
    <w:rsid w:val="005F5DCF"/>
    <w:rsid w:val="005F5E31"/>
    <w:rsid w:val="00603C7B"/>
    <w:rsid w:val="0060425D"/>
    <w:rsid w:val="00604EE8"/>
    <w:rsid w:val="00605B61"/>
    <w:rsid w:val="00606A95"/>
    <w:rsid w:val="00607CD4"/>
    <w:rsid w:val="0061263A"/>
    <w:rsid w:val="0061448C"/>
    <w:rsid w:val="0061512F"/>
    <w:rsid w:val="00617178"/>
    <w:rsid w:val="00620047"/>
    <w:rsid w:val="006204BF"/>
    <w:rsid w:val="00624015"/>
    <w:rsid w:val="0063064C"/>
    <w:rsid w:val="00630C66"/>
    <w:rsid w:val="0063100E"/>
    <w:rsid w:val="00632673"/>
    <w:rsid w:val="00632D51"/>
    <w:rsid w:val="006338D0"/>
    <w:rsid w:val="00634676"/>
    <w:rsid w:val="006366DF"/>
    <w:rsid w:val="00640530"/>
    <w:rsid w:val="00640B76"/>
    <w:rsid w:val="006429C1"/>
    <w:rsid w:val="00642A5B"/>
    <w:rsid w:val="006438E0"/>
    <w:rsid w:val="00647F0B"/>
    <w:rsid w:val="006500FE"/>
    <w:rsid w:val="00650943"/>
    <w:rsid w:val="006513AE"/>
    <w:rsid w:val="006515D8"/>
    <w:rsid w:val="00654707"/>
    <w:rsid w:val="00655DF2"/>
    <w:rsid w:val="00657DED"/>
    <w:rsid w:val="00661EEC"/>
    <w:rsid w:val="006639FD"/>
    <w:rsid w:val="00664292"/>
    <w:rsid w:val="00666C40"/>
    <w:rsid w:val="00671777"/>
    <w:rsid w:val="00673BA9"/>
    <w:rsid w:val="00673FB1"/>
    <w:rsid w:val="0067409D"/>
    <w:rsid w:val="006740A4"/>
    <w:rsid w:val="00674821"/>
    <w:rsid w:val="006749F2"/>
    <w:rsid w:val="00675F3E"/>
    <w:rsid w:val="006774D2"/>
    <w:rsid w:val="00677571"/>
    <w:rsid w:val="00683189"/>
    <w:rsid w:val="006861D7"/>
    <w:rsid w:val="00692AE3"/>
    <w:rsid w:val="00692EEE"/>
    <w:rsid w:val="00694743"/>
    <w:rsid w:val="00694D2B"/>
    <w:rsid w:val="006A12B6"/>
    <w:rsid w:val="006A160B"/>
    <w:rsid w:val="006A2898"/>
    <w:rsid w:val="006A3A19"/>
    <w:rsid w:val="006A4B82"/>
    <w:rsid w:val="006A6857"/>
    <w:rsid w:val="006A6AD6"/>
    <w:rsid w:val="006B57A2"/>
    <w:rsid w:val="006B5E8B"/>
    <w:rsid w:val="006C322C"/>
    <w:rsid w:val="006C4AEC"/>
    <w:rsid w:val="006C5142"/>
    <w:rsid w:val="006C681D"/>
    <w:rsid w:val="006C789C"/>
    <w:rsid w:val="006D213A"/>
    <w:rsid w:val="006D4656"/>
    <w:rsid w:val="006D4716"/>
    <w:rsid w:val="006D70C6"/>
    <w:rsid w:val="006E0690"/>
    <w:rsid w:val="006E2580"/>
    <w:rsid w:val="006E3C54"/>
    <w:rsid w:val="006F189A"/>
    <w:rsid w:val="006F2DDE"/>
    <w:rsid w:val="006F45A6"/>
    <w:rsid w:val="006F6F85"/>
    <w:rsid w:val="006F70F4"/>
    <w:rsid w:val="00701090"/>
    <w:rsid w:val="00701F82"/>
    <w:rsid w:val="007025CC"/>
    <w:rsid w:val="00702E27"/>
    <w:rsid w:val="007031D4"/>
    <w:rsid w:val="00705479"/>
    <w:rsid w:val="0070728A"/>
    <w:rsid w:val="00713910"/>
    <w:rsid w:val="00713C92"/>
    <w:rsid w:val="00714993"/>
    <w:rsid w:val="00714BAE"/>
    <w:rsid w:val="00717479"/>
    <w:rsid w:val="00723A09"/>
    <w:rsid w:val="00723DB6"/>
    <w:rsid w:val="00726A3D"/>
    <w:rsid w:val="007308D6"/>
    <w:rsid w:val="00730971"/>
    <w:rsid w:val="00736BA0"/>
    <w:rsid w:val="00744AA5"/>
    <w:rsid w:val="007470FA"/>
    <w:rsid w:val="00747137"/>
    <w:rsid w:val="00747A76"/>
    <w:rsid w:val="00750A7F"/>
    <w:rsid w:val="00755C3F"/>
    <w:rsid w:val="007571B9"/>
    <w:rsid w:val="00757E86"/>
    <w:rsid w:val="00762DCA"/>
    <w:rsid w:val="007637EA"/>
    <w:rsid w:val="007652BB"/>
    <w:rsid w:val="00765E23"/>
    <w:rsid w:val="007662AA"/>
    <w:rsid w:val="00766E67"/>
    <w:rsid w:val="0076767D"/>
    <w:rsid w:val="0077016E"/>
    <w:rsid w:val="007724E8"/>
    <w:rsid w:val="0077381B"/>
    <w:rsid w:val="0077529B"/>
    <w:rsid w:val="0077626E"/>
    <w:rsid w:val="0078228B"/>
    <w:rsid w:val="00783790"/>
    <w:rsid w:val="007863EF"/>
    <w:rsid w:val="00791299"/>
    <w:rsid w:val="007913BF"/>
    <w:rsid w:val="00791C2D"/>
    <w:rsid w:val="007934BF"/>
    <w:rsid w:val="0079379C"/>
    <w:rsid w:val="0079401E"/>
    <w:rsid w:val="00794C09"/>
    <w:rsid w:val="00795435"/>
    <w:rsid w:val="0079560B"/>
    <w:rsid w:val="00795DD5"/>
    <w:rsid w:val="007976D5"/>
    <w:rsid w:val="007A08D1"/>
    <w:rsid w:val="007A25C9"/>
    <w:rsid w:val="007A3941"/>
    <w:rsid w:val="007A428E"/>
    <w:rsid w:val="007A5F8E"/>
    <w:rsid w:val="007A64C1"/>
    <w:rsid w:val="007B08B9"/>
    <w:rsid w:val="007B151B"/>
    <w:rsid w:val="007B2052"/>
    <w:rsid w:val="007B2562"/>
    <w:rsid w:val="007B2626"/>
    <w:rsid w:val="007B3179"/>
    <w:rsid w:val="007B5F85"/>
    <w:rsid w:val="007B6869"/>
    <w:rsid w:val="007C0FCF"/>
    <w:rsid w:val="007C1825"/>
    <w:rsid w:val="007C1CF2"/>
    <w:rsid w:val="007C21C7"/>
    <w:rsid w:val="007C5CB7"/>
    <w:rsid w:val="007C5E57"/>
    <w:rsid w:val="007D0F1A"/>
    <w:rsid w:val="007D0F3F"/>
    <w:rsid w:val="007D258C"/>
    <w:rsid w:val="007D3FD6"/>
    <w:rsid w:val="007D51F3"/>
    <w:rsid w:val="007D66A9"/>
    <w:rsid w:val="007E1A25"/>
    <w:rsid w:val="007E4494"/>
    <w:rsid w:val="007E745E"/>
    <w:rsid w:val="007F39BC"/>
    <w:rsid w:val="007F491C"/>
    <w:rsid w:val="007F5342"/>
    <w:rsid w:val="007F6BA8"/>
    <w:rsid w:val="00801DEE"/>
    <w:rsid w:val="0080461D"/>
    <w:rsid w:val="00804D4B"/>
    <w:rsid w:val="00806049"/>
    <w:rsid w:val="00806BE0"/>
    <w:rsid w:val="0081035A"/>
    <w:rsid w:val="008161C4"/>
    <w:rsid w:val="00816357"/>
    <w:rsid w:val="008203B4"/>
    <w:rsid w:val="00821AB9"/>
    <w:rsid w:val="00823E1D"/>
    <w:rsid w:val="008258A1"/>
    <w:rsid w:val="008259D8"/>
    <w:rsid w:val="00825A63"/>
    <w:rsid w:val="00830B82"/>
    <w:rsid w:val="008313C2"/>
    <w:rsid w:val="0083284E"/>
    <w:rsid w:val="008349EB"/>
    <w:rsid w:val="008371CB"/>
    <w:rsid w:val="008376C8"/>
    <w:rsid w:val="00837C94"/>
    <w:rsid w:val="00840957"/>
    <w:rsid w:val="008417B7"/>
    <w:rsid w:val="00842311"/>
    <w:rsid w:val="008443F1"/>
    <w:rsid w:val="008468BA"/>
    <w:rsid w:val="008476EE"/>
    <w:rsid w:val="00847BF6"/>
    <w:rsid w:val="00850109"/>
    <w:rsid w:val="00851290"/>
    <w:rsid w:val="00851A5F"/>
    <w:rsid w:val="0085222B"/>
    <w:rsid w:val="008523D5"/>
    <w:rsid w:val="008526DD"/>
    <w:rsid w:val="008563BE"/>
    <w:rsid w:val="00856824"/>
    <w:rsid w:val="008619C3"/>
    <w:rsid w:val="0086644B"/>
    <w:rsid w:val="00866BA4"/>
    <w:rsid w:val="00870BC9"/>
    <w:rsid w:val="008712A8"/>
    <w:rsid w:val="00871AA7"/>
    <w:rsid w:val="00873DA0"/>
    <w:rsid w:val="0087405C"/>
    <w:rsid w:val="00876276"/>
    <w:rsid w:val="00876732"/>
    <w:rsid w:val="0088512A"/>
    <w:rsid w:val="00886703"/>
    <w:rsid w:val="00886AFC"/>
    <w:rsid w:val="008918F1"/>
    <w:rsid w:val="00891E49"/>
    <w:rsid w:val="00894DAA"/>
    <w:rsid w:val="008971B7"/>
    <w:rsid w:val="008A02AD"/>
    <w:rsid w:val="008A1DD4"/>
    <w:rsid w:val="008A260B"/>
    <w:rsid w:val="008A2C4A"/>
    <w:rsid w:val="008A34E6"/>
    <w:rsid w:val="008A37CB"/>
    <w:rsid w:val="008A776F"/>
    <w:rsid w:val="008B0442"/>
    <w:rsid w:val="008B37DE"/>
    <w:rsid w:val="008B51BC"/>
    <w:rsid w:val="008B5782"/>
    <w:rsid w:val="008B6FDD"/>
    <w:rsid w:val="008C09F2"/>
    <w:rsid w:val="008C46DC"/>
    <w:rsid w:val="008C56F2"/>
    <w:rsid w:val="008C58D9"/>
    <w:rsid w:val="008C7CB9"/>
    <w:rsid w:val="008C7F4B"/>
    <w:rsid w:val="008D040E"/>
    <w:rsid w:val="008D4C46"/>
    <w:rsid w:val="008D5908"/>
    <w:rsid w:val="008E0C33"/>
    <w:rsid w:val="008E224C"/>
    <w:rsid w:val="008E38D9"/>
    <w:rsid w:val="008E5BE9"/>
    <w:rsid w:val="008F09C8"/>
    <w:rsid w:val="008F16FE"/>
    <w:rsid w:val="008F2724"/>
    <w:rsid w:val="008F291A"/>
    <w:rsid w:val="008F5F88"/>
    <w:rsid w:val="0090040F"/>
    <w:rsid w:val="00901260"/>
    <w:rsid w:val="00906EA3"/>
    <w:rsid w:val="0090753B"/>
    <w:rsid w:val="00910834"/>
    <w:rsid w:val="00910C79"/>
    <w:rsid w:val="009115EC"/>
    <w:rsid w:val="00912684"/>
    <w:rsid w:val="009126E3"/>
    <w:rsid w:val="00916246"/>
    <w:rsid w:val="009202F8"/>
    <w:rsid w:val="009232A8"/>
    <w:rsid w:val="009241A9"/>
    <w:rsid w:val="00926617"/>
    <w:rsid w:val="009274ED"/>
    <w:rsid w:val="00927BA3"/>
    <w:rsid w:val="00932966"/>
    <w:rsid w:val="00932C7A"/>
    <w:rsid w:val="00936D7B"/>
    <w:rsid w:val="009371A6"/>
    <w:rsid w:val="009375CC"/>
    <w:rsid w:val="00937981"/>
    <w:rsid w:val="0094125E"/>
    <w:rsid w:val="00943B54"/>
    <w:rsid w:val="0094532C"/>
    <w:rsid w:val="00945AB2"/>
    <w:rsid w:val="00946ED9"/>
    <w:rsid w:val="00951C24"/>
    <w:rsid w:val="00953C87"/>
    <w:rsid w:val="00961C50"/>
    <w:rsid w:val="00962B9A"/>
    <w:rsid w:val="00965D6B"/>
    <w:rsid w:val="00966060"/>
    <w:rsid w:val="00966BC9"/>
    <w:rsid w:val="009730ED"/>
    <w:rsid w:val="0097524D"/>
    <w:rsid w:val="009768BE"/>
    <w:rsid w:val="00977FF0"/>
    <w:rsid w:val="00981F1C"/>
    <w:rsid w:val="009827A0"/>
    <w:rsid w:val="00982BFE"/>
    <w:rsid w:val="00984300"/>
    <w:rsid w:val="009863A1"/>
    <w:rsid w:val="00986694"/>
    <w:rsid w:val="00986AB1"/>
    <w:rsid w:val="0098722C"/>
    <w:rsid w:val="0099237C"/>
    <w:rsid w:val="0099365F"/>
    <w:rsid w:val="00994434"/>
    <w:rsid w:val="00994CFF"/>
    <w:rsid w:val="00994DFD"/>
    <w:rsid w:val="00995F71"/>
    <w:rsid w:val="009961AC"/>
    <w:rsid w:val="0099655B"/>
    <w:rsid w:val="0099696E"/>
    <w:rsid w:val="00997A8F"/>
    <w:rsid w:val="00997B6F"/>
    <w:rsid w:val="009A2914"/>
    <w:rsid w:val="009A52C5"/>
    <w:rsid w:val="009A692E"/>
    <w:rsid w:val="009B29C7"/>
    <w:rsid w:val="009B3F6B"/>
    <w:rsid w:val="009B529D"/>
    <w:rsid w:val="009C06BE"/>
    <w:rsid w:val="009D0478"/>
    <w:rsid w:val="009D3093"/>
    <w:rsid w:val="009D36BB"/>
    <w:rsid w:val="009D4353"/>
    <w:rsid w:val="009D6CED"/>
    <w:rsid w:val="009E4204"/>
    <w:rsid w:val="009E5C37"/>
    <w:rsid w:val="009F194E"/>
    <w:rsid w:val="009F292B"/>
    <w:rsid w:val="009F7D95"/>
    <w:rsid w:val="00A02CD8"/>
    <w:rsid w:val="00A0343D"/>
    <w:rsid w:val="00A05AB8"/>
    <w:rsid w:val="00A06FA9"/>
    <w:rsid w:val="00A1152A"/>
    <w:rsid w:val="00A12C01"/>
    <w:rsid w:val="00A14FEE"/>
    <w:rsid w:val="00A15870"/>
    <w:rsid w:val="00A164D5"/>
    <w:rsid w:val="00A16E2C"/>
    <w:rsid w:val="00A22B9E"/>
    <w:rsid w:val="00A23455"/>
    <w:rsid w:val="00A245AB"/>
    <w:rsid w:val="00A2749F"/>
    <w:rsid w:val="00A3239A"/>
    <w:rsid w:val="00A32970"/>
    <w:rsid w:val="00A33320"/>
    <w:rsid w:val="00A3723A"/>
    <w:rsid w:val="00A37B39"/>
    <w:rsid w:val="00A444F6"/>
    <w:rsid w:val="00A452D5"/>
    <w:rsid w:val="00A473F4"/>
    <w:rsid w:val="00A51385"/>
    <w:rsid w:val="00A524C3"/>
    <w:rsid w:val="00A557FF"/>
    <w:rsid w:val="00A6024F"/>
    <w:rsid w:val="00A611C3"/>
    <w:rsid w:val="00A61A6C"/>
    <w:rsid w:val="00A64AF3"/>
    <w:rsid w:val="00A65791"/>
    <w:rsid w:val="00A65C28"/>
    <w:rsid w:val="00A667F0"/>
    <w:rsid w:val="00A71C01"/>
    <w:rsid w:val="00A72879"/>
    <w:rsid w:val="00A73A40"/>
    <w:rsid w:val="00A747B6"/>
    <w:rsid w:val="00A74D1A"/>
    <w:rsid w:val="00A75830"/>
    <w:rsid w:val="00A77925"/>
    <w:rsid w:val="00A812A1"/>
    <w:rsid w:val="00A83953"/>
    <w:rsid w:val="00A83962"/>
    <w:rsid w:val="00A84AE5"/>
    <w:rsid w:val="00A90428"/>
    <w:rsid w:val="00A91B2E"/>
    <w:rsid w:val="00A91CA1"/>
    <w:rsid w:val="00A9262F"/>
    <w:rsid w:val="00A9300B"/>
    <w:rsid w:val="00A93BAA"/>
    <w:rsid w:val="00A94DFD"/>
    <w:rsid w:val="00A9706D"/>
    <w:rsid w:val="00A97D6D"/>
    <w:rsid w:val="00AA0644"/>
    <w:rsid w:val="00AA2E6B"/>
    <w:rsid w:val="00AA31F9"/>
    <w:rsid w:val="00AA37B6"/>
    <w:rsid w:val="00AA5353"/>
    <w:rsid w:val="00AA66AD"/>
    <w:rsid w:val="00AA6883"/>
    <w:rsid w:val="00AB0487"/>
    <w:rsid w:val="00AB096A"/>
    <w:rsid w:val="00AB1A08"/>
    <w:rsid w:val="00AB5348"/>
    <w:rsid w:val="00AB5577"/>
    <w:rsid w:val="00AB685C"/>
    <w:rsid w:val="00AB70F0"/>
    <w:rsid w:val="00AB7D9C"/>
    <w:rsid w:val="00AC2A65"/>
    <w:rsid w:val="00AC4E93"/>
    <w:rsid w:val="00AC5807"/>
    <w:rsid w:val="00AC5CC8"/>
    <w:rsid w:val="00AC5DAD"/>
    <w:rsid w:val="00AC767C"/>
    <w:rsid w:val="00AD14A8"/>
    <w:rsid w:val="00AD1B9D"/>
    <w:rsid w:val="00AD3035"/>
    <w:rsid w:val="00AE0B7E"/>
    <w:rsid w:val="00AE1C86"/>
    <w:rsid w:val="00AF0811"/>
    <w:rsid w:val="00AF1BE8"/>
    <w:rsid w:val="00AF3485"/>
    <w:rsid w:val="00AF4EF0"/>
    <w:rsid w:val="00B00E26"/>
    <w:rsid w:val="00B01F3F"/>
    <w:rsid w:val="00B023F8"/>
    <w:rsid w:val="00B1577E"/>
    <w:rsid w:val="00B2114A"/>
    <w:rsid w:val="00B23214"/>
    <w:rsid w:val="00B23B77"/>
    <w:rsid w:val="00B2568E"/>
    <w:rsid w:val="00B2657F"/>
    <w:rsid w:val="00B267EF"/>
    <w:rsid w:val="00B30E6E"/>
    <w:rsid w:val="00B3135E"/>
    <w:rsid w:val="00B32F6C"/>
    <w:rsid w:val="00B330D6"/>
    <w:rsid w:val="00B41A4F"/>
    <w:rsid w:val="00B433C9"/>
    <w:rsid w:val="00B438A0"/>
    <w:rsid w:val="00B44FC5"/>
    <w:rsid w:val="00B46F94"/>
    <w:rsid w:val="00B532A9"/>
    <w:rsid w:val="00B534F8"/>
    <w:rsid w:val="00B5570F"/>
    <w:rsid w:val="00B55FEB"/>
    <w:rsid w:val="00B60325"/>
    <w:rsid w:val="00B620B9"/>
    <w:rsid w:val="00B62376"/>
    <w:rsid w:val="00B62EB7"/>
    <w:rsid w:val="00B633FE"/>
    <w:rsid w:val="00B67C18"/>
    <w:rsid w:val="00B7011C"/>
    <w:rsid w:val="00B73471"/>
    <w:rsid w:val="00B81BB0"/>
    <w:rsid w:val="00B8285E"/>
    <w:rsid w:val="00B87874"/>
    <w:rsid w:val="00B87CD4"/>
    <w:rsid w:val="00B905F6"/>
    <w:rsid w:val="00B906CA"/>
    <w:rsid w:val="00B90CFB"/>
    <w:rsid w:val="00B952FA"/>
    <w:rsid w:val="00B97D99"/>
    <w:rsid w:val="00BA05AA"/>
    <w:rsid w:val="00BA393F"/>
    <w:rsid w:val="00BA526A"/>
    <w:rsid w:val="00BB000E"/>
    <w:rsid w:val="00BB1BEA"/>
    <w:rsid w:val="00BB437B"/>
    <w:rsid w:val="00BB5002"/>
    <w:rsid w:val="00BB788C"/>
    <w:rsid w:val="00BC25C3"/>
    <w:rsid w:val="00BC2B7E"/>
    <w:rsid w:val="00BC3555"/>
    <w:rsid w:val="00BC612E"/>
    <w:rsid w:val="00BC7D02"/>
    <w:rsid w:val="00BD143F"/>
    <w:rsid w:val="00BD2517"/>
    <w:rsid w:val="00BD2B19"/>
    <w:rsid w:val="00BD45E0"/>
    <w:rsid w:val="00BD4605"/>
    <w:rsid w:val="00BD47FA"/>
    <w:rsid w:val="00BD7AEA"/>
    <w:rsid w:val="00BE0CFF"/>
    <w:rsid w:val="00BE688C"/>
    <w:rsid w:val="00BE74F1"/>
    <w:rsid w:val="00BF0059"/>
    <w:rsid w:val="00BF0625"/>
    <w:rsid w:val="00BF2B4A"/>
    <w:rsid w:val="00BF32D6"/>
    <w:rsid w:val="00BF47AA"/>
    <w:rsid w:val="00BF484D"/>
    <w:rsid w:val="00BF48AE"/>
    <w:rsid w:val="00BF4DD0"/>
    <w:rsid w:val="00BF6CC4"/>
    <w:rsid w:val="00C00928"/>
    <w:rsid w:val="00C00D65"/>
    <w:rsid w:val="00C01A4B"/>
    <w:rsid w:val="00C02CE0"/>
    <w:rsid w:val="00C037C0"/>
    <w:rsid w:val="00C04D7C"/>
    <w:rsid w:val="00C05D54"/>
    <w:rsid w:val="00C14D3A"/>
    <w:rsid w:val="00C178B1"/>
    <w:rsid w:val="00C2017B"/>
    <w:rsid w:val="00C20FA9"/>
    <w:rsid w:val="00C21832"/>
    <w:rsid w:val="00C228A6"/>
    <w:rsid w:val="00C24575"/>
    <w:rsid w:val="00C279BC"/>
    <w:rsid w:val="00C27AF8"/>
    <w:rsid w:val="00C30448"/>
    <w:rsid w:val="00C32624"/>
    <w:rsid w:val="00C32FDF"/>
    <w:rsid w:val="00C339DC"/>
    <w:rsid w:val="00C34A7C"/>
    <w:rsid w:val="00C3616B"/>
    <w:rsid w:val="00C36E77"/>
    <w:rsid w:val="00C403C3"/>
    <w:rsid w:val="00C40EB6"/>
    <w:rsid w:val="00C41DB0"/>
    <w:rsid w:val="00C42CBC"/>
    <w:rsid w:val="00C45821"/>
    <w:rsid w:val="00C521E6"/>
    <w:rsid w:val="00C57533"/>
    <w:rsid w:val="00C576A4"/>
    <w:rsid w:val="00C60D4B"/>
    <w:rsid w:val="00C63F8C"/>
    <w:rsid w:val="00C64912"/>
    <w:rsid w:val="00C6519A"/>
    <w:rsid w:val="00C66081"/>
    <w:rsid w:val="00C6693E"/>
    <w:rsid w:val="00C70339"/>
    <w:rsid w:val="00C714E5"/>
    <w:rsid w:val="00C76B6B"/>
    <w:rsid w:val="00C80504"/>
    <w:rsid w:val="00C82241"/>
    <w:rsid w:val="00C826E8"/>
    <w:rsid w:val="00C8584B"/>
    <w:rsid w:val="00C85C57"/>
    <w:rsid w:val="00C86790"/>
    <w:rsid w:val="00C87F6E"/>
    <w:rsid w:val="00C90735"/>
    <w:rsid w:val="00C91BF1"/>
    <w:rsid w:val="00C931A3"/>
    <w:rsid w:val="00C94ABE"/>
    <w:rsid w:val="00C95244"/>
    <w:rsid w:val="00C9775A"/>
    <w:rsid w:val="00C979DC"/>
    <w:rsid w:val="00CA30ED"/>
    <w:rsid w:val="00CA41CC"/>
    <w:rsid w:val="00CA7F88"/>
    <w:rsid w:val="00CB0ABE"/>
    <w:rsid w:val="00CB2B8C"/>
    <w:rsid w:val="00CB5131"/>
    <w:rsid w:val="00CB655C"/>
    <w:rsid w:val="00CC18E1"/>
    <w:rsid w:val="00CC2444"/>
    <w:rsid w:val="00CC519A"/>
    <w:rsid w:val="00CC51F9"/>
    <w:rsid w:val="00CC55B3"/>
    <w:rsid w:val="00CC700C"/>
    <w:rsid w:val="00CC7A38"/>
    <w:rsid w:val="00CD59E3"/>
    <w:rsid w:val="00CE00C1"/>
    <w:rsid w:val="00CE077C"/>
    <w:rsid w:val="00CE1D1E"/>
    <w:rsid w:val="00CE2D8E"/>
    <w:rsid w:val="00CE3D0F"/>
    <w:rsid w:val="00CE3E8F"/>
    <w:rsid w:val="00CE549A"/>
    <w:rsid w:val="00CF1FDB"/>
    <w:rsid w:val="00CF2AC2"/>
    <w:rsid w:val="00CF4C17"/>
    <w:rsid w:val="00CF7318"/>
    <w:rsid w:val="00D02D7C"/>
    <w:rsid w:val="00D054EA"/>
    <w:rsid w:val="00D05A65"/>
    <w:rsid w:val="00D05C40"/>
    <w:rsid w:val="00D07BC6"/>
    <w:rsid w:val="00D10F61"/>
    <w:rsid w:val="00D203C8"/>
    <w:rsid w:val="00D213F8"/>
    <w:rsid w:val="00D23835"/>
    <w:rsid w:val="00D27B7A"/>
    <w:rsid w:val="00D30281"/>
    <w:rsid w:val="00D3198E"/>
    <w:rsid w:val="00D33842"/>
    <w:rsid w:val="00D33C54"/>
    <w:rsid w:val="00D3614C"/>
    <w:rsid w:val="00D41EB7"/>
    <w:rsid w:val="00D44147"/>
    <w:rsid w:val="00D44DC1"/>
    <w:rsid w:val="00D457FC"/>
    <w:rsid w:val="00D465DA"/>
    <w:rsid w:val="00D46A21"/>
    <w:rsid w:val="00D47CE4"/>
    <w:rsid w:val="00D50F81"/>
    <w:rsid w:val="00D52A2A"/>
    <w:rsid w:val="00D55533"/>
    <w:rsid w:val="00D574E7"/>
    <w:rsid w:val="00D626C3"/>
    <w:rsid w:val="00D63870"/>
    <w:rsid w:val="00D63939"/>
    <w:rsid w:val="00D63C67"/>
    <w:rsid w:val="00D64FFA"/>
    <w:rsid w:val="00D70FCD"/>
    <w:rsid w:val="00D73950"/>
    <w:rsid w:val="00D75AA0"/>
    <w:rsid w:val="00D80672"/>
    <w:rsid w:val="00D83572"/>
    <w:rsid w:val="00D875AC"/>
    <w:rsid w:val="00D9179E"/>
    <w:rsid w:val="00D93101"/>
    <w:rsid w:val="00D93AB6"/>
    <w:rsid w:val="00D941BF"/>
    <w:rsid w:val="00D95E4E"/>
    <w:rsid w:val="00D97C52"/>
    <w:rsid w:val="00DA78A6"/>
    <w:rsid w:val="00DB0D89"/>
    <w:rsid w:val="00DB1A0A"/>
    <w:rsid w:val="00DB25C8"/>
    <w:rsid w:val="00DB374C"/>
    <w:rsid w:val="00DB3794"/>
    <w:rsid w:val="00DB3D96"/>
    <w:rsid w:val="00DB7AD0"/>
    <w:rsid w:val="00DB7E4D"/>
    <w:rsid w:val="00DC079E"/>
    <w:rsid w:val="00DC0B71"/>
    <w:rsid w:val="00DC2FAF"/>
    <w:rsid w:val="00DC4D55"/>
    <w:rsid w:val="00DD0CA4"/>
    <w:rsid w:val="00DD202E"/>
    <w:rsid w:val="00DD23E1"/>
    <w:rsid w:val="00DD39B8"/>
    <w:rsid w:val="00DE254B"/>
    <w:rsid w:val="00DF3998"/>
    <w:rsid w:val="00DF419B"/>
    <w:rsid w:val="00DF71BA"/>
    <w:rsid w:val="00DF7387"/>
    <w:rsid w:val="00DF7FC0"/>
    <w:rsid w:val="00DF7FDC"/>
    <w:rsid w:val="00E01ADD"/>
    <w:rsid w:val="00E054AC"/>
    <w:rsid w:val="00E056A6"/>
    <w:rsid w:val="00E0681D"/>
    <w:rsid w:val="00E117AE"/>
    <w:rsid w:val="00E12D11"/>
    <w:rsid w:val="00E15957"/>
    <w:rsid w:val="00E17597"/>
    <w:rsid w:val="00E17842"/>
    <w:rsid w:val="00E223A8"/>
    <w:rsid w:val="00E2303A"/>
    <w:rsid w:val="00E2480E"/>
    <w:rsid w:val="00E25B7B"/>
    <w:rsid w:val="00E3154E"/>
    <w:rsid w:val="00E34AD4"/>
    <w:rsid w:val="00E34C40"/>
    <w:rsid w:val="00E34D2B"/>
    <w:rsid w:val="00E40BF6"/>
    <w:rsid w:val="00E40C96"/>
    <w:rsid w:val="00E40F50"/>
    <w:rsid w:val="00E42DF5"/>
    <w:rsid w:val="00E4390D"/>
    <w:rsid w:val="00E4610C"/>
    <w:rsid w:val="00E478FF"/>
    <w:rsid w:val="00E47C17"/>
    <w:rsid w:val="00E510BA"/>
    <w:rsid w:val="00E52F88"/>
    <w:rsid w:val="00E5404B"/>
    <w:rsid w:val="00E56A37"/>
    <w:rsid w:val="00E61D9C"/>
    <w:rsid w:val="00E61FC8"/>
    <w:rsid w:val="00E634E8"/>
    <w:rsid w:val="00E73615"/>
    <w:rsid w:val="00E748D9"/>
    <w:rsid w:val="00E75370"/>
    <w:rsid w:val="00E75B46"/>
    <w:rsid w:val="00E76877"/>
    <w:rsid w:val="00E82952"/>
    <w:rsid w:val="00E862F3"/>
    <w:rsid w:val="00E864DB"/>
    <w:rsid w:val="00E873CC"/>
    <w:rsid w:val="00E87BDF"/>
    <w:rsid w:val="00E90062"/>
    <w:rsid w:val="00E93D4E"/>
    <w:rsid w:val="00E945B9"/>
    <w:rsid w:val="00E956E0"/>
    <w:rsid w:val="00E96996"/>
    <w:rsid w:val="00E97378"/>
    <w:rsid w:val="00EA00C5"/>
    <w:rsid w:val="00EA0867"/>
    <w:rsid w:val="00EA223D"/>
    <w:rsid w:val="00EA55EC"/>
    <w:rsid w:val="00EA6846"/>
    <w:rsid w:val="00EB2075"/>
    <w:rsid w:val="00EB2AB0"/>
    <w:rsid w:val="00EB3BA1"/>
    <w:rsid w:val="00EC2278"/>
    <w:rsid w:val="00EC2378"/>
    <w:rsid w:val="00EC25A3"/>
    <w:rsid w:val="00EC2C54"/>
    <w:rsid w:val="00EC2F0C"/>
    <w:rsid w:val="00EC3273"/>
    <w:rsid w:val="00EC3298"/>
    <w:rsid w:val="00EC405D"/>
    <w:rsid w:val="00EC43D7"/>
    <w:rsid w:val="00EC4821"/>
    <w:rsid w:val="00ED4749"/>
    <w:rsid w:val="00ED678B"/>
    <w:rsid w:val="00ED756D"/>
    <w:rsid w:val="00ED7D91"/>
    <w:rsid w:val="00EE0F66"/>
    <w:rsid w:val="00EE2913"/>
    <w:rsid w:val="00EE2DCA"/>
    <w:rsid w:val="00EE41EA"/>
    <w:rsid w:val="00EF194B"/>
    <w:rsid w:val="00EF2561"/>
    <w:rsid w:val="00EF2E05"/>
    <w:rsid w:val="00EF44F4"/>
    <w:rsid w:val="00F008A3"/>
    <w:rsid w:val="00F00A99"/>
    <w:rsid w:val="00F049C2"/>
    <w:rsid w:val="00F05DCC"/>
    <w:rsid w:val="00F0656C"/>
    <w:rsid w:val="00F07736"/>
    <w:rsid w:val="00F11056"/>
    <w:rsid w:val="00F114BB"/>
    <w:rsid w:val="00F12E4F"/>
    <w:rsid w:val="00F16AB7"/>
    <w:rsid w:val="00F16DFF"/>
    <w:rsid w:val="00F22503"/>
    <w:rsid w:val="00F22EB3"/>
    <w:rsid w:val="00F23E37"/>
    <w:rsid w:val="00F24148"/>
    <w:rsid w:val="00F245CD"/>
    <w:rsid w:val="00F25905"/>
    <w:rsid w:val="00F31EDA"/>
    <w:rsid w:val="00F33D67"/>
    <w:rsid w:val="00F34133"/>
    <w:rsid w:val="00F3446B"/>
    <w:rsid w:val="00F36729"/>
    <w:rsid w:val="00F37D90"/>
    <w:rsid w:val="00F42251"/>
    <w:rsid w:val="00F4255D"/>
    <w:rsid w:val="00F43B2A"/>
    <w:rsid w:val="00F46611"/>
    <w:rsid w:val="00F57A66"/>
    <w:rsid w:val="00F61060"/>
    <w:rsid w:val="00F619AC"/>
    <w:rsid w:val="00F63556"/>
    <w:rsid w:val="00F63E44"/>
    <w:rsid w:val="00F6403C"/>
    <w:rsid w:val="00F640CF"/>
    <w:rsid w:val="00F6435F"/>
    <w:rsid w:val="00F64439"/>
    <w:rsid w:val="00F677FE"/>
    <w:rsid w:val="00F67B28"/>
    <w:rsid w:val="00F67B85"/>
    <w:rsid w:val="00F718E1"/>
    <w:rsid w:val="00F757D2"/>
    <w:rsid w:val="00F76B75"/>
    <w:rsid w:val="00F77D5B"/>
    <w:rsid w:val="00F82004"/>
    <w:rsid w:val="00F82361"/>
    <w:rsid w:val="00F831B7"/>
    <w:rsid w:val="00F84F6C"/>
    <w:rsid w:val="00F8671B"/>
    <w:rsid w:val="00F86C23"/>
    <w:rsid w:val="00F86ED7"/>
    <w:rsid w:val="00F871EF"/>
    <w:rsid w:val="00F8795A"/>
    <w:rsid w:val="00F91E42"/>
    <w:rsid w:val="00F91EF9"/>
    <w:rsid w:val="00F92EE9"/>
    <w:rsid w:val="00F9551E"/>
    <w:rsid w:val="00FA0546"/>
    <w:rsid w:val="00FA3712"/>
    <w:rsid w:val="00FB00FF"/>
    <w:rsid w:val="00FB1542"/>
    <w:rsid w:val="00FB162D"/>
    <w:rsid w:val="00FB2CA4"/>
    <w:rsid w:val="00FB6835"/>
    <w:rsid w:val="00FC3762"/>
    <w:rsid w:val="00FC6167"/>
    <w:rsid w:val="00FC63ED"/>
    <w:rsid w:val="00FC6D4F"/>
    <w:rsid w:val="00FC7947"/>
    <w:rsid w:val="00FC7B51"/>
    <w:rsid w:val="00FD225B"/>
    <w:rsid w:val="00FD40A5"/>
    <w:rsid w:val="00FD4BAC"/>
    <w:rsid w:val="00FD55AA"/>
    <w:rsid w:val="00FE1494"/>
    <w:rsid w:val="00FE461F"/>
    <w:rsid w:val="00FE5C61"/>
    <w:rsid w:val="00FF2604"/>
    <w:rsid w:val="00FF6621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7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B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2AB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EB2AB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B2A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A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AB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B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AB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AB0"/>
    <w:rPr>
      <w:rFonts w:ascii="Segoe UI" w:hAnsi="Segoe UI" w:cs="Segoe UI"/>
      <w:sz w:val="18"/>
      <w:szCs w:val="18"/>
    </w:rPr>
  </w:style>
  <w:style w:type="paragraph" w:styleId="ac">
    <w:name w:val="No Spacing"/>
    <w:basedOn w:val="a"/>
    <w:uiPriority w:val="1"/>
    <w:qFormat/>
    <w:rsid w:val="00EB2AB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EB2AB0"/>
    <w:pPr>
      <w:ind w:left="720"/>
      <w:contextualSpacing/>
    </w:pPr>
  </w:style>
  <w:style w:type="paragraph" w:customStyle="1" w:styleId="1">
    <w:name w:val="Основной текст1"/>
    <w:basedOn w:val="a"/>
    <w:uiPriority w:val="99"/>
    <w:rsid w:val="00EB2AB0"/>
    <w:pPr>
      <w:shd w:val="clear" w:color="auto" w:fill="FFFFFF"/>
      <w:spacing w:after="300" w:line="216" w:lineRule="exact"/>
      <w:jc w:val="both"/>
    </w:pPr>
    <w:rPr>
      <w:rFonts w:eastAsia="Times New Roman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uiPriority w:val="99"/>
    <w:rsid w:val="00EB2AB0"/>
    <w:pPr>
      <w:keepNext/>
      <w:autoSpaceDE w:val="0"/>
      <w:autoSpaceDN w:val="0"/>
      <w:spacing w:after="0" w:line="240" w:lineRule="auto"/>
      <w:outlineLvl w:val="7"/>
    </w:pPr>
    <w:rPr>
      <w:rFonts w:eastAsia="Times New Roman"/>
      <w:sz w:val="40"/>
      <w:szCs w:val="40"/>
      <w:lang w:eastAsia="ru-RU"/>
    </w:rPr>
  </w:style>
  <w:style w:type="character" w:customStyle="1" w:styleId="apple-converted-space">
    <w:name w:val="apple-converted-space"/>
    <w:basedOn w:val="a0"/>
    <w:rsid w:val="00EB2AB0"/>
  </w:style>
  <w:style w:type="character" w:customStyle="1" w:styleId="ae">
    <w:name w:val="Основной текст + Курсив"/>
    <w:rsid w:val="00EB2AB0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0">
    <w:name w:val="Неразрешенное упоминание1"/>
    <w:basedOn w:val="a0"/>
    <w:uiPriority w:val="99"/>
    <w:semiHidden/>
    <w:rsid w:val="00EB2AB0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EB2AB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B2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B2AB0"/>
    <w:rPr>
      <w:b/>
      <w:bCs/>
    </w:rPr>
  </w:style>
  <w:style w:type="character" w:styleId="af1">
    <w:name w:val="Emphasis"/>
    <w:basedOn w:val="a0"/>
    <w:qFormat/>
    <w:rsid w:val="004D3710"/>
    <w:rPr>
      <w:i/>
      <w:iCs/>
    </w:rPr>
  </w:style>
  <w:style w:type="paragraph" w:customStyle="1" w:styleId="Standard">
    <w:name w:val="Standard"/>
    <w:rsid w:val="004D37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AB5348"/>
  </w:style>
  <w:style w:type="character" w:customStyle="1" w:styleId="UnresolvedMention">
    <w:name w:val="Unresolved Mention"/>
    <w:basedOn w:val="a0"/>
    <w:uiPriority w:val="99"/>
    <w:semiHidden/>
    <w:unhideWhenUsed/>
    <w:rsid w:val="009969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A1694"/>
    <w:pPr>
      <w:widowControl w:val="0"/>
      <w:autoSpaceDE w:val="0"/>
      <w:autoSpaceDN w:val="0"/>
      <w:spacing w:after="0" w:line="240" w:lineRule="auto"/>
      <w:ind w:left="104"/>
    </w:pPr>
    <w:rPr>
      <w:rFonts w:eastAsia="Times New Roman"/>
      <w:sz w:val="22"/>
      <w:szCs w:val="22"/>
    </w:rPr>
  </w:style>
  <w:style w:type="character" w:styleId="af2">
    <w:name w:val="line number"/>
    <w:basedOn w:val="a0"/>
    <w:uiPriority w:val="99"/>
    <w:semiHidden/>
    <w:unhideWhenUsed/>
    <w:rsid w:val="004B123D"/>
  </w:style>
  <w:style w:type="numbering" w:customStyle="1" w:styleId="12">
    <w:name w:val="Нет списка1"/>
    <w:next w:val="a2"/>
    <w:uiPriority w:val="99"/>
    <w:semiHidden/>
    <w:unhideWhenUsed/>
    <w:rsid w:val="000E0921"/>
  </w:style>
  <w:style w:type="table" w:customStyle="1" w:styleId="2">
    <w:name w:val="Сетка таблицы2"/>
    <w:basedOn w:val="a1"/>
    <w:next w:val="af"/>
    <w:uiPriority w:val="59"/>
    <w:rsid w:val="000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536EF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36EF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36EFB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6E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6EFB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AA66A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B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2AB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EB2AB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B2A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2A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AB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B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AB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AB0"/>
    <w:rPr>
      <w:rFonts w:ascii="Segoe UI" w:hAnsi="Segoe UI" w:cs="Segoe UI"/>
      <w:sz w:val="18"/>
      <w:szCs w:val="18"/>
    </w:rPr>
  </w:style>
  <w:style w:type="paragraph" w:styleId="ac">
    <w:name w:val="No Spacing"/>
    <w:basedOn w:val="a"/>
    <w:uiPriority w:val="1"/>
    <w:qFormat/>
    <w:rsid w:val="00EB2AB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EB2AB0"/>
    <w:pPr>
      <w:ind w:left="720"/>
      <w:contextualSpacing/>
    </w:pPr>
  </w:style>
  <w:style w:type="paragraph" w:customStyle="1" w:styleId="1">
    <w:name w:val="Основной текст1"/>
    <w:basedOn w:val="a"/>
    <w:uiPriority w:val="99"/>
    <w:rsid w:val="00EB2AB0"/>
    <w:pPr>
      <w:shd w:val="clear" w:color="auto" w:fill="FFFFFF"/>
      <w:spacing w:after="300" w:line="216" w:lineRule="exact"/>
      <w:jc w:val="both"/>
    </w:pPr>
    <w:rPr>
      <w:rFonts w:eastAsia="Times New Roman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uiPriority w:val="99"/>
    <w:rsid w:val="00EB2AB0"/>
    <w:pPr>
      <w:keepNext/>
      <w:autoSpaceDE w:val="0"/>
      <w:autoSpaceDN w:val="0"/>
      <w:spacing w:after="0" w:line="240" w:lineRule="auto"/>
      <w:outlineLvl w:val="7"/>
    </w:pPr>
    <w:rPr>
      <w:rFonts w:eastAsia="Times New Roman"/>
      <w:sz w:val="40"/>
      <w:szCs w:val="40"/>
      <w:lang w:eastAsia="ru-RU"/>
    </w:rPr>
  </w:style>
  <w:style w:type="character" w:customStyle="1" w:styleId="apple-converted-space">
    <w:name w:val="apple-converted-space"/>
    <w:basedOn w:val="a0"/>
    <w:rsid w:val="00EB2AB0"/>
  </w:style>
  <w:style w:type="character" w:customStyle="1" w:styleId="ae">
    <w:name w:val="Основной текст + Курсив"/>
    <w:rsid w:val="00EB2AB0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0">
    <w:name w:val="Неразрешенное упоминание1"/>
    <w:basedOn w:val="a0"/>
    <w:uiPriority w:val="99"/>
    <w:semiHidden/>
    <w:rsid w:val="00EB2AB0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EB2AB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B2A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B2AB0"/>
    <w:rPr>
      <w:b/>
      <w:bCs/>
    </w:rPr>
  </w:style>
  <w:style w:type="character" w:styleId="af1">
    <w:name w:val="Emphasis"/>
    <w:basedOn w:val="a0"/>
    <w:qFormat/>
    <w:rsid w:val="004D3710"/>
    <w:rPr>
      <w:i/>
      <w:iCs/>
    </w:rPr>
  </w:style>
  <w:style w:type="paragraph" w:customStyle="1" w:styleId="Standard">
    <w:name w:val="Standard"/>
    <w:rsid w:val="004D37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AB5348"/>
  </w:style>
  <w:style w:type="character" w:customStyle="1" w:styleId="UnresolvedMention">
    <w:name w:val="Unresolved Mention"/>
    <w:basedOn w:val="a0"/>
    <w:uiPriority w:val="99"/>
    <w:semiHidden/>
    <w:unhideWhenUsed/>
    <w:rsid w:val="009969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A1694"/>
    <w:pPr>
      <w:widowControl w:val="0"/>
      <w:autoSpaceDE w:val="0"/>
      <w:autoSpaceDN w:val="0"/>
      <w:spacing w:after="0" w:line="240" w:lineRule="auto"/>
      <w:ind w:left="104"/>
    </w:pPr>
    <w:rPr>
      <w:rFonts w:eastAsia="Times New Roman"/>
      <w:sz w:val="22"/>
      <w:szCs w:val="22"/>
    </w:rPr>
  </w:style>
  <w:style w:type="character" w:styleId="af2">
    <w:name w:val="line number"/>
    <w:basedOn w:val="a0"/>
    <w:uiPriority w:val="99"/>
    <w:semiHidden/>
    <w:unhideWhenUsed/>
    <w:rsid w:val="004B123D"/>
  </w:style>
  <w:style w:type="numbering" w:customStyle="1" w:styleId="12">
    <w:name w:val="Нет списка1"/>
    <w:next w:val="a2"/>
    <w:uiPriority w:val="99"/>
    <w:semiHidden/>
    <w:unhideWhenUsed/>
    <w:rsid w:val="000E0921"/>
  </w:style>
  <w:style w:type="table" w:customStyle="1" w:styleId="2">
    <w:name w:val="Сетка таблицы2"/>
    <w:basedOn w:val="a1"/>
    <w:next w:val="af"/>
    <w:uiPriority w:val="59"/>
    <w:rsid w:val="000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536EF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36EF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36EFB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6E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36EFB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AA66A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426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22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6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s://fc-zenit.ru/video/academy-lesson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s://www.rfs.ru/projects/russian-football/nasha-smen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zkulturavshkole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ucperevoz.ucoz.ru/programm/programma_futbol_bezhaev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playlist?list=PLEM5PAFWBmabCIz-VEH1hSTPLWm2Zyo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nsport.gov.ru/sport/podgotovka/82/5502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F04A7837BC5D41829E7D1DC640C34D" ma:contentTypeVersion="7" ma:contentTypeDescription="Создание документа." ma:contentTypeScope="" ma:versionID="bee69400574bc4613537ae4170d69f4d">
  <xsd:schema xmlns:xsd="http://www.w3.org/2001/XMLSchema" xmlns:xs="http://www.w3.org/2001/XMLSchema" xmlns:p="http://schemas.microsoft.com/office/2006/metadata/properties" xmlns:ns3="bbe3d2e7-55ac-4536-87b5-bb8f4820e851" xmlns:ns4="9615842a-e830-4fdf-b752-11b851d99024" targetNamespace="http://schemas.microsoft.com/office/2006/metadata/properties" ma:root="true" ma:fieldsID="5dfc58060ca91e47eca9ab91ddb08a31" ns3:_="" ns4:_="">
    <xsd:import namespace="bbe3d2e7-55ac-4536-87b5-bb8f4820e851"/>
    <xsd:import namespace="9615842a-e830-4fdf-b752-11b851d990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3d2e7-55ac-4536-87b5-bb8f4820e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5842a-e830-4fdf-b752-11b851d99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785F-0CA5-452E-A10C-BDD16027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3d2e7-55ac-4536-87b5-bb8f4820e851"/>
    <ds:schemaRef ds:uri="9615842a-e830-4fdf-b752-11b851d99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42277-8FEE-41E3-9C42-9BCBA4F00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F756E-4B2F-4E0E-9D48-99BE8D5C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98D14-B632-4593-A92A-80D78DF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24</Pages>
  <Words>7446</Words>
  <Characters>42446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Евросеть</cp:lastModifiedBy>
  <cp:revision>30</cp:revision>
  <cp:lastPrinted>2022-06-20T09:20:00Z</cp:lastPrinted>
  <dcterms:created xsi:type="dcterms:W3CDTF">2022-08-08T15:30:00Z</dcterms:created>
  <dcterms:modified xsi:type="dcterms:W3CDTF">2023-10-17T17:16:00Z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0x0101000EF04A7837BC5D41829E7D1DC640C34D</vt:lpwstr>
  </property>
</Properties>
</file>